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A6F1A" w:rsidTr="00E71039">
        <w:tc>
          <w:tcPr>
            <w:tcW w:w="6379" w:type="dxa"/>
            <w:hideMark/>
          </w:tcPr>
          <w:p w:rsidR="00EA6F1A" w:rsidRDefault="00EA6F1A" w:rsidP="00E71039">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EA6F1A" w:rsidRPr="00F510CA" w:rsidTr="00E71039">
        <w:tc>
          <w:tcPr>
            <w:tcW w:w="6379" w:type="dxa"/>
            <w:hideMark/>
          </w:tcPr>
          <w:p w:rsidR="00EA6F1A" w:rsidRPr="00F510CA" w:rsidRDefault="00EA6F1A" w:rsidP="00E71039">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CD010A" w:rsidRDefault="00CF3989" w:rsidP="00CD010A">
      <w:pPr>
        <w:suppressAutoHyphens/>
        <w:spacing w:after="0" w:line="240" w:lineRule="auto"/>
        <w:ind w:left="-709" w:right="-2"/>
        <w:jc w:val="center"/>
        <w:rPr>
          <w:rFonts w:ascii="PT Astra Serif" w:eastAsia="Times New Roman" w:hAnsi="PT Astra Serif" w:cs="Times New Roman"/>
          <w:b/>
          <w:kern w:val="2"/>
          <w:lang w:eastAsia="ar-SA"/>
        </w:rPr>
      </w:pPr>
      <w:r w:rsidRPr="00CD010A">
        <w:rPr>
          <w:rFonts w:ascii="PT Astra Serif" w:eastAsia="Times New Roman" w:hAnsi="PT Astra Serif" w:cs="Times New Roman"/>
          <w:b/>
          <w:kern w:val="2"/>
          <w:lang w:eastAsia="ar-SA"/>
        </w:rPr>
        <w:t xml:space="preserve"> </w:t>
      </w:r>
      <w:r w:rsidR="00CD010A" w:rsidRPr="00CD010A">
        <w:rPr>
          <w:rFonts w:ascii="PT Astra Serif" w:eastAsia="Times New Roman" w:hAnsi="PT Astra Serif" w:cs="Times New Roman"/>
          <w:b/>
          <w:kern w:val="2"/>
          <w:lang w:eastAsia="ar-SA"/>
        </w:rPr>
        <w:t>(Приложение к электронному муниципальному контракту № __)</w:t>
      </w:r>
    </w:p>
    <w:p w:rsidR="00076877" w:rsidRPr="00076877" w:rsidRDefault="00AC2AC7" w:rsidP="00076877">
      <w:pPr>
        <w:autoSpaceDE w:val="0"/>
        <w:autoSpaceDN w:val="0"/>
        <w:adjustRightInd w:val="0"/>
        <w:spacing w:after="0" w:line="240" w:lineRule="auto"/>
        <w:jc w:val="center"/>
        <w:rPr>
          <w:rFonts w:ascii="PT Astra Serif" w:hAnsi="PT Astra Serif"/>
          <w:b/>
        </w:rPr>
      </w:pPr>
      <w:r w:rsidRPr="00076877">
        <w:rPr>
          <w:rFonts w:ascii="PT Astra Serif" w:eastAsia="Times New Roman" w:hAnsi="PT Astra Serif" w:cs="Times New Roman"/>
          <w:b/>
          <w:kern w:val="2"/>
          <w:sz w:val="24"/>
          <w:szCs w:val="24"/>
          <w:lang w:eastAsia="ar-SA"/>
        </w:rPr>
        <w:t xml:space="preserve">на </w:t>
      </w:r>
      <w:r w:rsidR="00076877" w:rsidRPr="00076877">
        <w:rPr>
          <w:rFonts w:ascii="PT Astra Serif" w:hAnsi="PT Astra Serif"/>
          <w:b/>
        </w:rPr>
        <w:t xml:space="preserve">выполнение работ по разработке проектной документации по объекту «Капитальный ремонт (с заменой) сетей </w:t>
      </w:r>
      <w:proofErr w:type="spellStart"/>
      <w:r w:rsidR="00076877" w:rsidRPr="00076877">
        <w:rPr>
          <w:rFonts w:ascii="PT Astra Serif" w:hAnsi="PT Astra Serif"/>
          <w:b/>
        </w:rPr>
        <w:t>тепловодоснабжения</w:t>
      </w:r>
      <w:proofErr w:type="spellEnd"/>
      <w:r w:rsidR="00076877" w:rsidRPr="00076877">
        <w:rPr>
          <w:rFonts w:ascii="PT Astra Serif" w:hAnsi="PT Astra Serif"/>
          <w:b/>
        </w:rPr>
        <w:t xml:space="preserve"> от ТК-11-15 по ул. Чкалова до УЗВ здания МАДОУ «Детский сад общеразвивающего вида «</w:t>
      </w:r>
      <w:proofErr w:type="spellStart"/>
      <w:r w:rsidR="00076877" w:rsidRPr="00076877">
        <w:rPr>
          <w:rFonts w:ascii="PT Astra Serif" w:hAnsi="PT Astra Serif"/>
          <w:b/>
        </w:rPr>
        <w:t>Гусельки</w:t>
      </w:r>
      <w:proofErr w:type="spellEnd"/>
      <w:r w:rsidR="00076877" w:rsidRPr="00076877">
        <w:rPr>
          <w:rFonts w:ascii="PT Astra Serif" w:hAnsi="PT Astra Serif"/>
          <w:b/>
        </w:rPr>
        <w:t xml:space="preserve">» по ул. Чкалова, д.1 в городе </w:t>
      </w:r>
      <w:proofErr w:type="spellStart"/>
      <w:r w:rsidR="00076877" w:rsidRPr="00076877">
        <w:rPr>
          <w:rFonts w:ascii="PT Astra Serif" w:hAnsi="PT Astra Serif"/>
          <w:b/>
        </w:rPr>
        <w:t>Югорске</w:t>
      </w:r>
      <w:proofErr w:type="spellEnd"/>
      <w:r w:rsidR="00076877" w:rsidRPr="00076877">
        <w:rPr>
          <w:rFonts w:ascii="PT Astra Serif" w:hAnsi="PT Astra Serif"/>
          <w:b/>
        </w:rPr>
        <w:t xml:space="preserve">» </w:t>
      </w:r>
    </w:p>
    <w:p w:rsidR="00B55BF9" w:rsidRPr="008E0D4D" w:rsidRDefault="00B55BF9" w:rsidP="00076877">
      <w:pPr>
        <w:autoSpaceDE w:val="0"/>
        <w:autoSpaceDN w:val="0"/>
        <w:adjustRightInd w:val="0"/>
        <w:spacing w:after="0" w:line="240" w:lineRule="auto"/>
        <w:jc w:val="center"/>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CF3989" w:rsidRDefault="00B55BF9" w:rsidP="00CF3989">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 xml:space="preserve">1.1. Муниципальный заказчик </w:t>
      </w:r>
      <w:r w:rsidRPr="00CF3989">
        <w:rPr>
          <w:rFonts w:ascii="PT Astra Serif" w:eastAsia="Times New Roman" w:hAnsi="PT Astra Serif" w:cs="Times New Roman"/>
          <w:kern w:val="2"/>
          <w:sz w:val="24"/>
          <w:szCs w:val="24"/>
          <w:lang w:eastAsia="ar-SA"/>
        </w:rPr>
        <w:t>поручает</w:t>
      </w:r>
      <w:r w:rsidR="000E0F2D" w:rsidRPr="00CF3989">
        <w:rPr>
          <w:rFonts w:ascii="PT Astra Serif" w:eastAsia="Times New Roman" w:hAnsi="PT Astra Serif" w:cs="Times New Roman"/>
          <w:kern w:val="2"/>
          <w:sz w:val="24"/>
          <w:szCs w:val="24"/>
          <w:lang w:eastAsia="ar-SA"/>
        </w:rPr>
        <w:t xml:space="preserve"> Исполнителю</w:t>
      </w:r>
      <w:r w:rsidRPr="00CF3989">
        <w:rPr>
          <w:rFonts w:ascii="PT Astra Serif" w:eastAsia="Times New Roman" w:hAnsi="PT Astra Serif" w:cs="Times New Roman"/>
          <w:kern w:val="2"/>
          <w:sz w:val="24"/>
          <w:szCs w:val="24"/>
          <w:lang w:eastAsia="ar-SA"/>
        </w:rPr>
        <w:t xml:space="preserve">, а </w:t>
      </w:r>
      <w:r w:rsidR="000E0F2D" w:rsidRPr="00CF3989">
        <w:rPr>
          <w:rFonts w:ascii="PT Astra Serif" w:eastAsia="Times New Roman" w:hAnsi="PT Astra Serif" w:cs="Times New Roman"/>
          <w:kern w:val="2"/>
          <w:sz w:val="24"/>
          <w:szCs w:val="24"/>
          <w:lang w:eastAsia="ar-SA"/>
        </w:rPr>
        <w:t>Исполнитель</w:t>
      </w:r>
      <w:r w:rsidRPr="00CF3989">
        <w:rPr>
          <w:rFonts w:ascii="PT Astra Serif" w:eastAsia="Times New Roman" w:hAnsi="PT Astra Serif" w:cs="Times New Roman"/>
          <w:kern w:val="2"/>
          <w:sz w:val="24"/>
          <w:szCs w:val="24"/>
          <w:lang w:eastAsia="ar-SA"/>
        </w:rPr>
        <w:t xml:space="preserve"> принимает на себя обязательство:</w:t>
      </w:r>
    </w:p>
    <w:p w:rsidR="00B55BF9" w:rsidRPr="00076877" w:rsidRDefault="00B55BF9" w:rsidP="00CF398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076877">
        <w:rPr>
          <w:rFonts w:ascii="PT Astra Serif" w:eastAsia="Times New Roman" w:hAnsi="PT Astra Serif" w:cs="Times New Roman"/>
          <w:kern w:val="2"/>
          <w:sz w:val="24"/>
          <w:szCs w:val="24"/>
          <w:lang w:eastAsia="ar-SA"/>
        </w:rPr>
        <w:t xml:space="preserve">- выполнить </w:t>
      </w:r>
      <w:r w:rsidR="00AC2AC7" w:rsidRPr="00076877">
        <w:rPr>
          <w:rFonts w:ascii="PT Astra Serif" w:eastAsia="Times New Roman" w:hAnsi="PT Astra Serif" w:cs="Times New Roman"/>
          <w:kern w:val="2"/>
          <w:sz w:val="24"/>
          <w:szCs w:val="24"/>
          <w:lang w:eastAsia="ar-SA"/>
        </w:rPr>
        <w:t xml:space="preserve">работы </w:t>
      </w:r>
      <w:r w:rsidR="00076877" w:rsidRPr="00076877">
        <w:rPr>
          <w:rFonts w:ascii="PT Astra Serif" w:hAnsi="PT Astra Serif"/>
          <w:sz w:val="24"/>
          <w:szCs w:val="24"/>
        </w:rPr>
        <w:t xml:space="preserve">по разработке проектной документации по объекту «Капитальный ремонт (с заменой) сетей </w:t>
      </w:r>
      <w:proofErr w:type="spellStart"/>
      <w:r w:rsidR="00076877" w:rsidRPr="00076877">
        <w:rPr>
          <w:rFonts w:ascii="PT Astra Serif" w:hAnsi="PT Astra Serif"/>
          <w:sz w:val="24"/>
          <w:szCs w:val="24"/>
        </w:rPr>
        <w:t>тепловодоснабжения</w:t>
      </w:r>
      <w:proofErr w:type="spellEnd"/>
      <w:r w:rsidR="00076877" w:rsidRPr="00076877">
        <w:rPr>
          <w:rFonts w:ascii="PT Astra Serif" w:hAnsi="PT Astra Serif"/>
          <w:sz w:val="24"/>
          <w:szCs w:val="24"/>
        </w:rPr>
        <w:t xml:space="preserve"> от ТК-11-15 по ул. Чкалова до УЗВ здания МАДОУ «Детский сад общеразвивающего вида «</w:t>
      </w:r>
      <w:proofErr w:type="spellStart"/>
      <w:r w:rsidR="00076877" w:rsidRPr="00076877">
        <w:rPr>
          <w:rFonts w:ascii="PT Astra Serif" w:hAnsi="PT Astra Serif"/>
          <w:sz w:val="24"/>
          <w:szCs w:val="24"/>
        </w:rPr>
        <w:t>Гусельки</w:t>
      </w:r>
      <w:proofErr w:type="spellEnd"/>
      <w:r w:rsidR="00076877" w:rsidRPr="00076877">
        <w:rPr>
          <w:rFonts w:ascii="PT Astra Serif" w:hAnsi="PT Astra Serif"/>
          <w:sz w:val="24"/>
          <w:szCs w:val="24"/>
        </w:rPr>
        <w:t xml:space="preserve">» по ул. Чкалова, д.1 в городе </w:t>
      </w:r>
      <w:proofErr w:type="spellStart"/>
      <w:r w:rsidR="00076877" w:rsidRPr="00076877">
        <w:rPr>
          <w:rFonts w:ascii="PT Astra Serif" w:hAnsi="PT Astra Serif"/>
          <w:sz w:val="24"/>
          <w:szCs w:val="24"/>
        </w:rPr>
        <w:t>Югорске</w:t>
      </w:r>
      <w:proofErr w:type="spellEnd"/>
      <w:r w:rsidR="00076877" w:rsidRPr="00076877">
        <w:rPr>
          <w:rFonts w:ascii="PT Astra Serif" w:hAnsi="PT Astra Serif"/>
          <w:sz w:val="24"/>
          <w:szCs w:val="24"/>
        </w:rPr>
        <w:t xml:space="preserve">» </w:t>
      </w:r>
      <w:r w:rsidR="0030061B" w:rsidRPr="00076877">
        <w:rPr>
          <w:rFonts w:ascii="PT Astra Serif" w:eastAsia="Times New Roman" w:hAnsi="PT Astra Serif" w:cs="Times New Roman"/>
          <w:kern w:val="2"/>
          <w:sz w:val="24"/>
          <w:szCs w:val="24"/>
          <w:lang w:eastAsia="ar-SA"/>
        </w:rPr>
        <w:t xml:space="preserve"> </w:t>
      </w:r>
      <w:r w:rsidR="00CF3989" w:rsidRPr="00076877">
        <w:rPr>
          <w:rFonts w:ascii="PT Astra Serif" w:eastAsia="Times New Roman" w:hAnsi="PT Astra Serif" w:cs="Times New Roman"/>
          <w:kern w:val="2"/>
          <w:sz w:val="24"/>
          <w:szCs w:val="24"/>
          <w:lang w:eastAsia="ar-SA"/>
        </w:rPr>
        <w:t xml:space="preserve"> </w:t>
      </w:r>
      <w:r w:rsidRPr="00076877">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76877">
        <w:rPr>
          <w:rFonts w:ascii="PT Astra Serif" w:eastAsia="Times New Roman" w:hAnsi="PT Astra Serif" w:cs="Times New Roman"/>
          <w:kern w:val="2"/>
          <w:sz w:val="24"/>
          <w:szCs w:val="24"/>
          <w:lang w:eastAsia="ar-SA"/>
        </w:rPr>
        <w:t>тоящего контракта</w:t>
      </w:r>
      <w:r w:rsidRPr="00076877">
        <w:rPr>
          <w:rFonts w:ascii="PT Astra Serif" w:eastAsia="Times New Roman" w:hAnsi="PT Astra Serif" w:cs="Times New Roman"/>
          <w:kern w:val="2"/>
          <w:sz w:val="24"/>
          <w:szCs w:val="24"/>
          <w:lang w:eastAsia="ar-SA"/>
        </w:rPr>
        <w:t>.</w:t>
      </w:r>
    </w:p>
    <w:p w:rsidR="00882EAC" w:rsidRPr="00B17285" w:rsidRDefault="00C86DF3" w:rsidP="00882EAC">
      <w:pPr>
        <w:spacing w:after="0" w:line="240" w:lineRule="auto"/>
        <w:jc w:val="both"/>
        <w:rPr>
          <w:rFonts w:ascii="PT Astra Serif" w:eastAsia="Andale Sans UI" w:hAnsi="PT Astra Serif"/>
          <w:kern w:val="3"/>
          <w:sz w:val="24"/>
          <w:szCs w:val="24"/>
          <w:lang w:eastAsia="ja-JP" w:bidi="fa-IR"/>
        </w:rPr>
      </w:pPr>
      <w:r w:rsidRPr="00076877">
        <w:rPr>
          <w:rFonts w:ascii="PT Astra Serif" w:hAnsi="PT Astra Serif" w:cs="Times New Roman"/>
          <w:kern w:val="2"/>
          <w:sz w:val="24"/>
          <w:szCs w:val="24"/>
          <w:lang w:eastAsia="ar-SA"/>
        </w:rPr>
        <w:t>1.</w:t>
      </w:r>
      <w:r w:rsidR="0030061B" w:rsidRPr="00076877">
        <w:rPr>
          <w:rFonts w:ascii="PT Astra Serif" w:hAnsi="PT Astra Serif" w:cs="Times New Roman"/>
          <w:kern w:val="2"/>
          <w:sz w:val="24"/>
          <w:szCs w:val="24"/>
          <w:lang w:eastAsia="ar-SA"/>
        </w:rPr>
        <w:t>2</w:t>
      </w:r>
      <w:r w:rsidRPr="00076877">
        <w:rPr>
          <w:rFonts w:ascii="PT Astra Serif" w:hAnsi="PT Astra Serif" w:cs="Times New Roman"/>
          <w:kern w:val="2"/>
          <w:sz w:val="24"/>
          <w:szCs w:val="24"/>
          <w:lang w:eastAsia="ar-SA"/>
        </w:rPr>
        <w:t xml:space="preserve">. </w:t>
      </w:r>
      <w:r w:rsidR="00882EAC" w:rsidRPr="00076877">
        <w:rPr>
          <w:rFonts w:ascii="PT Astra Serif" w:eastAsia="Calibri" w:hAnsi="PT Astra Serif" w:cs="Times New Roman"/>
          <w:bCs/>
          <w:sz w:val="24"/>
          <w:szCs w:val="24"/>
        </w:rPr>
        <w:t>М</w:t>
      </w:r>
      <w:r w:rsidR="0030061B" w:rsidRPr="00076877">
        <w:rPr>
          <w:rFonts w:ascii="PT Astra Serif" w:eastAsia="Calibri" w:hAnsi="PT Astra Serif" w:cs="Times New Roman"/>
          <w:bCs/>
          <w:sz w:val="24"/>
          <w:szCs w:val="24"/>
        </w:rPr>
        <w:t xml:space="preserve">есторасположение объекта: </w:t>
      </w:r>
      <w:r w:rsidR="00882EAC" w:rsidRPr="00076877">
        <w:rPr>
          <w:rFonts w:ascii="PT Astra Serif" w:eastAsia="Calibri" w:hAnsi="PT Astra Serif"/>
          <w:bCs/>
          <w:sz w:val="24"/>
          <w:szCs w:val="24"/>
        </w:rPr>
        <w:t>Ханты-Мансийский автономный округ-Югра, городской округ</w:t>
      </w:r>
      <w:r w:rsidR="00882EAC" w:rsidRPr="00882EAC">
        <w:rPr>
          <w:rFonts w:ascii="PT Astra Serif" w:eastAsia="Calibri" w:hAnsi="PT Astra Serif"/>
          <w:bCs/>
          <w:sz w:val="24"/>
          <w:szCs w:val="24"/>
        </w:rPr>
        <w:t xml:space="preserve"> город </w:t>
      </w:r>
      <w:proofErr w:type="spellStart"/>
      <w:r w:rsidR="00882EAC" w:rsidRPr="00B17285">
        <w:rPr>
          <w:rFonts w:ascii="PT Astra Serif" w:eastAsia="Calibri" w:hAnsi="PT Astra Serif"/>
          <w:bCs/>
          <w:sz w:val="24"/>
          <w:szCs w:val="24"/>
        </w:rPr>
        <w:t>Югорск</w:t>
      </w:r>
      <w:proofErr w:type="spellEnd"/>
      <w:r w:rsidR="00B17285" w:rsidRPr="00B17285">
        <w:rPr>
          <w:rFonts w:ascii="PT Astra Serif" w:eastAsia="Calibri" w:hAnsi="PT Astra Serif"/>
          <w:bCs/>
          <w:sz w:val="24"/>
          <w:szCs w:val="24"/>
        </w:rPr>
        <w:t>,</w:t>
      </w:r>
      <w:r w:rsidR="00882EAC" w:rsidRPr="00B17285">
        <w:rPr>
          <w:rFonts w:ascii="PT Astra Serif" w:eastAsia="Calibri" w:hAnsi="PT Astra Serif"/>
          <w:bCs/>
          <w:sz w:val="24"/>
          <w:szCs w:val="24"/>
        </w:rPr>
        <w:t xml:space="preserve"> </w:t>
      </w:r>
      <w:r w:rsidR="00B17285" w:rsidRPr="00B17285">
        <w:rPr>
          <w:rFonts w:ascii="PT Astra Serif" w:eastAsia="Andale Sans UI" w:hAnsi="PT Astra Serif"/>
          <w:kern w:val="3"/>
          <w:sz w:val="24"/>
          <w:szCs w:val="24"/>
          <w:lang w:eastAsia="ja-JP" w:bidi="fa-IR"/>
        </w:rPr>
        <w:t xml:space="preserve">улица </w:t>
      </w:r>
      <w:r w:rsidR="00076877">
        <w:rPr>
          <w:rFonts w:ascii="PT Astra Serif" w:eastAsia="Andale Sans UI" w:hAnsi="PT Astra Serif"/>
          <w:kern w:val="3"/>
          <w:sz w:val="24"/>
          <w:szCs w:val="24"/>
          <w:lang w:eastAsia="ja-JP" w:bidi="fa-IR"/>
        </w:rPr>
        <w:t>Чкалова</w:t>
      </w:r>
      <w:r w:rsidR="00B17285">
        <w:rPr>
          <w:rFonts w:ascii="PT Astra Serif" w:eastAsia="Andale Sans UI" w:hAnsi="PT Astra Serif"/>
          <w:kern w:val="3"/>
          <w:sz w:val="24"/>
          <w:szCs w:val="24"/>
          <w:lang w:eastAsia="ja-JP" w:bidi="fa-IR"/>
        </w:rPr>
        <w:t>.</w:t>
      </w:r>
    </w:p>
    <w:p w:rsidR="00C86DF3" w:rsidRPr="00882EAC" w:rsidRDefault="007F5144" w:rsidP="00882EAC">
      <w:pPr>
        <w:pStyle w:val="af6"/>
        <w:jc w:val="both"/>
        <w:rPr>
          <w:rFonts w:ascii="PT Astra Serif" w:hAnsi="PT Astra Serif"/>
        </w:rPr>
      </w:pPr>
      <w:r w:rsidRPr="00882EAC">
        <w:rPr>
          <w:rFonts w:ascii="PT Astra Serif" w:hAnsi="PT Astra Serif" w:cs="Times New Roman"/>
          <w:kern w:val="2"/>
          <w:lang w:eastAsia="ar-SA"/>
        </w:rPr>
        <w:t>М</w:t>
      </w:r>
      <w:r w:rsidR="00C86DF3" w:rsidRPr="00882EAC">
        <w:rPr>
          <w:rFonts w:ascii="PT Astra Serif" w:hAnsi="PT Astra Serif" w:cs="Times New Roman"/>
          <w:kern w:val="2"/>
          <w:lang w:eastAsia="ar-SA"/>
        </w:rPr>
        <w:t>есто передачи</w:t>
      </w:r>
      <w:r w:rsidR="00C86DF3" w:rsidRPr="00882EAC">
        <w:rPr>
          <w:rFonts w:ascii="PT Astra Serif" w:hAnsi="PT Astra Serif"/>
        </w:rPr>
        <w:t xml:space="preserve"> результата работ: Тюменская область, Ханты-Мансийский автономный округ – Югра, г. Югорск,  ул. Механизаторов,22.</w:t>
      </w:r>
    </w:p>
    <w:p w:rsidR="00B55BF9" w:rsidRPr="00996A6A"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996A6A">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96A6A">
        <w:rPr>
          <w:rFonts w:ascii="PT Astra Serif" w:eastAsia="Times New Roman" w:hAnsi="PT Astra Serif" w:cs="Times New Roman"/>
          <w:kern w:val="2"/>
          <w:sz w:val="24"/>
          <w:szCs w:val="24"/>
          <w:lang w:eastAsia="ar-SA"/>
        </w:rPr>
        <w:t>в бюд</w:t>
      </w:r>
      <w:r w:rsidR="008D2A98">
        <w:rPr>
          <w:rFonts w:ascii="PT Astra Serif" w:eastAsia="Times New Roman" w:hAnsi="PT Astra Serif" w:cs="Times New Roman"/>
          <w:kern w:val="2"/>
          <w:sz w:val="24"/>
          <w:szCs w:val="24"/>
          <w:lang w:eastAsia="ar-SA"/>
        </w:rPr>
        <w:t xml:space="preserve">жета города </w:t>
      </w:r>
      <w:proofErr w:type="spellStart"/>
      <w:r w:rsidR="008D2A98">
        <w:rPr>
          <w:rFonts w:ascii="PT Astra Serif" w:eastAsia="Times New Roman" w:hAnsi="PT Astra Serif" w:cs="Times New Roman"/>
          <w:kern w:val="2"/>
          <w:sz w:val="24"/>
          <w:szCs w:val="24"/>
          <w:lang w:eastAsia="ar-SA"/>
        </w:rPr>
        <w:t>Югорска</w:t>
      </w:r>
      <w:proofErr w:type="spellEnd"/>
      <w:r w:rsidR="008D2A98">
        <w:rPr>
          <w:rFonts w:ascii="PT Astra Serif" w:eastAsia="Times New Roman" w:hAnsi="PT Astra Serif" w:cs="Times New Roman"/>
          <w:kern w:val="2"/>
          <w:sz w:val="24"/>
          <w:szCs w:val="24"/>
          <w:lang w:eastAsia="ar-SA"/>
        </w:rPr>
        <w:t xml:space="preserve"> на 2024</w:t>
      </w:r>
      <w:r w:rsidR="00B55BF9" w:rsidRPr="00996A6A">
        <w:rPr>
          <w:rFonts w:ascii="PT Astra Serif" w:eastAsia="Times New Roman" w:hAnsi="PT Astra Serif" w:cs="Times New Roman"/>
          <w:kern w:val="2"/>
          <w:sz w:val="24"/>
          <w:szCs w:val="24"/>
          <w:lang w:eastAsia="ar-SA"/>
        </w:rPr>
        <w:t xml:space="preserve"> год.</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1.4</w:t>
      </w:r>
      <w:r w:rsidR="0072724F" w:rsidRPr="00996A6A">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0072724F"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0072724F" w:rsidRPr="0072724F">
        <w:rPr>
          <w:rFonts w:ascii="PT Astra Serif" w:eastAsia="Times New Roman" w:hAnsi="PT Astra Serif" w:cs="Times New Roman"/>
          <w:kern w:val="2"/>
          <w:sz w:val="24"/>
          <w:szCs w:val="24"/>
          <w:lang w:eastAsia="ar-SA"/>
        </w:rPr>
        <w:t>.</w:t>
      </w: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882EAC" w:rsidRPr="0011178C" w:rsidRDefault="00ED030C" w:rsidP="00882EAC">
      <w:pPr>
        <w:pStyle w:val="a8"/>
        <w:spacing w:after="0" w:line="240" w:lineRule="auto"/>
        <w:ind w:left="0" w:firstLine="709"/>
        <w:jc w:val="both"/>
        <w:rPr>
          <w:rFonts w:ascii="PT Astra Serif"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882EAC" w:rsidRPr="0011178C">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00882EAC" w:rsidRPr="0011178C">
        <w:rPr>
          <w:rFonts w:ascii="PT Astra Serif" w:hAnsi="PT Astra Serif"/>
          <w:sz w:val="24"/>
          <w:szCs w:val="24"/>
        </w:rPr>
        <w:t xml:space="preserve">бор сходных данных, необходимых для </w:t>
      </w:r>
      <w:r w:rsidR="00882EAC" w:rsidRPr="008022DD">
        <w:rPr>
          <w:rFonts w:ascii="PT Astra Serif" w:hAnsi="PT Astra Serif"/>
          <w:sz w:val="24"/>
          <w:szCs w:val="24"/>
        </w:rPr>
        <w:t xml:space="preserve">проектирования, </w:t>
      </w:r>
      <w:r w:rsidR="008022DD" w:rsidRPr="008022DD">
        <w:rPr>
          <w:rFonts w:ascii="PT Astra Serif" w:hAnsi="PT Astra Serif"/>
          <w:sz w:val="24"/>
          <w:szCs w:val="24"/>
        </w:rPr>
        <w:t xml:space="preserve">согласование с эксплуатирующей сети организаций МУП «Югорскэнергогаз», </w:t>
      </w:r>
      <w:r w:rsidR="00882EAC" w:rsidRPr="008022DD">
        <w:rPr>
          <w:rFonts w:ascii="PT Astra Serif" w:hAnsi="PT Astra Serif"/>
          <w:snapToGrid w:val="0"/>
          <w:sz w:val="24"/>
          <w:szCs w:val="24"/>
          <w:lang w:eastAsia="ar-SA"/>
        </w:rPr>
        <w:t xml:space="preserve"> затраты на </w:t>
      </w:r>
      <w:r w:rsidR="00882EAC" w:rsidRPr="008022DD">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00882EAC" w:rsidRPr="008022DD">
        <w:rPr>
          <w:rFonts w:ascii="PT Astra Serif" w:hAnsi="PT Astra Serif"/>
          <w:snapToGrid w:val="0"/>
          <w:sz w:val="24"/>
          <w:szCs w:val="24"/>
          <w:lang w:eastAsia="ar-SA"/>
        </w:rPr>
        <w:t xml:space="preserve"> налоги и сборы и другие обязательные платежи</w:t>
      </w:r>
      <w:proofErr w:type="gramEnd"/>
      <w:r w:rsidR="00882EAC" w:rsidRPr="008022DD">
        <w:rPr>
          <w:rFonts w:ascii="PT Astra Serif" w:hAnsi="PT Astra Serif"/>
          <w:snapToGrid w:val="0"/>
          <w:sz w:val="24"/>
          <w:szCs w:val="24"/>
          <w:lang w:eastAsia="ar-SA"/>
        </w:rPr>
        <w:t>, возникающие в период выполнения работ. В случае</w:t>
      </w:r>
      <w:r w:rsidR="00882EAC" w:rsidRPr="0011178C">
        <w:rPr>
          <w:rFonts w:ascii="PT Astra Serif" w:hAnsi="PT Astra Serif"/>
          <w:snapToGrid w:val="0"/>
          <w:sz w:val="24"/>
          <w:szCs w:val="24"/>
          <w:lang w:eastAsia="ar-SA"/>
        </w:rPr>
        <w:t xml:space="preserve">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w:t>
      </w:r>
      <w:r w:rsidRPr="008E0D4D">
        <w:rPr>
          <w:rFonts w:ascii="PT Astra Serif" w:eastAsia="Times New Roman" w:hAnsi="PT Astra Serif" w:cs="Times New Roman"/>
          <w:kern w:val="2"/>
          <w:sz w:val="24"/>
          <w:szCs w:val="24"/>
          <w:lang w:eastAsia="ar-SA"/>
        </w:rPr>
        <w:lastRenderedPageBreak/>
        <w:t>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xml:space="preserve">- окончание: </w:t>
      </w:r>
      <w:r w:rsidR="00882EAC">
        <w:rPr>
          <w:rFonts w:ascii="PT Astra Serif" w:hAnsi="PT Astra Serif"/>
          <w:sz w:val="24"/>
          <w:szCs w:val="24"/>
        </w:rPr>
        <w:t>31.08</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420CFF" w:rsidRPr="00882EAC" w:rsidRDefault="00882EAC" w:rsidP="008D2281">
      <w:pPr>
        <w:pStyle w:val="ab"/>
        <w:numPr>
          <w:ilvl w:val="2"/>
          <w:numId w:val="3"/>
        </w:numPr>
        <w:suppressAutoHyphens/>
        <w:spacing w:after="0" w:line="240" w:lineRule="auto"/>
        <w:ind w:left="0" w:firstLine="0"/>
        <w:jc w:val="both"/>
        <w:rPr>
          <w:rFonts w:ascii="PT Astra Serif" w:hAnsi="PT Astra Serif"/>
          <w:sz w:val="24"/>
          <w:szCs w:val="24"/>
        </w:rPr>
      </w:pPr>
      <w:proofErr w:type="gramStart"/>
      <w:r w:rsidRPr="00882EAC">
        <w:rPr>
          <w:rFonts w:ascii="PT Astra Serif" w:hAnsi="PT Astra Serif"/>
          <w:sz w:val="24"/>
          <w:szCs w:val="24"/>
        </w:rPr>
        <w:t>О</w:t>
      </w:r>
      <w:r w:rsidR="008D2281" w:rsidRPr="00882EAC">
        <w:rPr>
          <w:rFonts w:ascii="PT Astra Serif" w:hAnsi="PT Astra Serif"/>
          <w:sz w:val="24"/>
          <w:szCs w:val="24"/>
        </w:rPr>
        <w:t xml:space="preserve">существить подготовку проектной документации по объекту </w:t>
      </w:r>
      <w:r w:rsidR="007F5144" w:rsidRPr="00882EAC">
        <w:rPr>
          <w:rFonts w:ascii="PT Astra Serif" w:hAnsi="PT Astra Serif"/>
          <w:sz w:val="24"/>
          <w:szCs w:val="24"/>
        </w:rPr>
        <w:t>«</w:t>
      </w:r>
      <w:r w:rsidR="00CE148C" w:rsidRPr="00B17285">
        <w:rPr>
          <w:rFonts w:ascii="PT Astra Serif" w:hAnsi="PT Astra Serif"/>
          <w:sz w:val="24"/>
          <w:szCs w:val="24"/>
        </w:rPr>
        <w:t>Капитальный ремонт (с заменой) участка сетей водоснабжения от ВК-65 по ул. Лермонтова до ТК 9-65 ПГ по ул. Мира)</w:t>
      </w:r>
      <w:r w:rsidR="007F5144" w:rsidRPr="00882EAC">
        <w:rPr>
          <w:rFonts w:ascii="PT Astra Serif" w:hAnsi="PT Astra Serif"/>
          <w:sz w:val="24"/>
          <w:szCs w:val="24"/>
        </w:rPr>
        <w:t>»</w:t>
      </w:r>
      <w:r w:rsidR="005262CC" w:rsidRPr="00882EAC">
        <w:rPr>
          <w:rFonts w:ascii="PT Astra Serif" w:hAnsi="PT Astra Serif"/>
          <w:sz w:val="24"/>
          <w:szCs w:val="24"/>
        </w:rPr>
        <w:t xml:space="preserve"> </w:t>
      </w:r>
      <w:r w:rsidR="00A22B72" w:rsidRPr="00882EAC">
        <w:rPr>
          <w:rFonts w:ascii="PT Astra Serif" w:hAnsi="PT Astra Serif"/>
          <w:sz w:val="24"/>
          <w:szCs w:val="24"/>
        </w:rPr>
        <w:t>(далее - объект)</w:t>
      </w:r>
      <w:r w:rsidR="00420CFF" w:rsidRPr="00882EAC">
        <w:rPr>
          <w:rFonts w:ascii="PT Astra Serif" w:hAnsi="PT Astra Serif"/>
          <w:sz w:val="24"/>
          <w:szCs w:val="24"/>
        </w:rPr>
        <w:t xml:space="preserve"> в соответствии с условиями настоящего контракта, техническим заданием</w:t>
      </w:r>
      <w:r w:rsidR="00CE148C">
        <w:rPr>
          <w:rFonts w:ascii="PT Astra Serif" w:hAnsi="PT Astra Serif"/>
          <w:sz w:val="24"/>
          <w:szCs w:val="24"/>
        </w:rPr>
        <w:t xml:space="preserve"> (Приложение</w:t>
      </w:r>
      <w:r w:rsidR="00457D4B" w:rsidRPr="00882EAC">
        <w:rPr>
          <w:rFonts w:ascii="PT Astra Serif" w:hAnsi="PT Astra Serif"/>
          <w:sz w:val="24"/>
          <w:szCs w:val="24"/>
        </w:rPr>
        <w:t>)</w:t>
      </w:r>
      <w:r w:rsidR="00420CFF" w:rsidRPr="00882EAC">
        <w:rPr>
          <w:rFonts w:ascii="PT Astra Serif" w:hAnsi="PT Astra Serif"/>
          <w:sz w:val="24"/>
          <w:szCs w:val="24"/>
        </w:rPr>
        <w:t>.</w:t>
      </w:r>
      <w:proofErr w:type="gramEnd"/>
    </w:p>
    <w:p w:rsidR="00420CFF" w:rsidRPr="008E0D4D" w:rsidRDefault="00420CFF" w:rsidP="0092324C">
      <w:pPr>
        <w:pStyle w:val="Bodytext1"/>
        <w:shd w:val="clear" w:color="auto" w:fill="auto"/>
        <w:spacing w:line="240" w:lineRule="auto"/>
        <w:ind w:right="33"/>
        <w:jc w:val="both"/>
        <w:rPr>
          <w:rFonts w:ascii="PT Astra Serif" w:hAnsi="PT Astra Serif"/>
          <w:bCs/>
        </w:rPr>
      </w:pPr>
      <w:r w:rsidRPr="00882EAC">
        <w:rPr>
          <w:rFonts w:ascii="PT Astra Serif" w:hAnsi="PT Astra Serif"/>
          <w:bCs/>
        </w:rPr>
        <w:t>Проектную документацию выполнить в соответствии с Положением о составе разделов проектной</w:t>
      </w:r>
      <w:r w:rsidRPr="008E0D4D">
        <w:rPr>
          <w:rFonts w:ascii="PT Astra Serif" w:hAnsi="PT Astra Serif"/>
          <w:bCs/>
        </w:rPr>
        <w:t xml:space="preserve">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установленные контрактом сроки </w:t>
      </w:r>
      <w:proofErr w:type="gramStart"/>
      <w:r w:rsidRPr="008E0D4D">
        <w:rPr>
          <w:rFonts w:ascii="PT Astra Serif" w:hAnsi="PT Astra Serif"/>
          <w:sz w:val="24"/>
          <w:szCs w:val="24"/>
        </w:rPr>
        <w:t>разработать и передать</w:t>
      </w:r>
      <w:proofErr w:type="gramEnd"/>
      <w:r w:rsidRPr="008E0D4D">
        <w:rPr>
          <w:rFonts w:ascii="PT Astra Serif" w:hAnsi="PT Astra Serif"/>
          <w:sz w:val="24"/>
          <w:szCs w:val="24"/>
        </w:rPr>
        <w:t xml:space="preserve">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lastRenderedPageBreak/>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ED6754"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ED6754">
        <w:rPr>
          <w:rFonts w:ascii="PT Astra Serif" w:hAnsi="PT Astra Serif"/>
          <w:b/>
          <w:bCs/>
          <w:sz w:val="24"/>
          <w:szCs w:val="24"/>
        </w:rPr>
        <w:t>Обязанности Муниципального заказчика:</w:t>
      </w:r>
    </w:p>
    <w:p w:rsidR="0092032A" w:rsidRPr="00ED6754" w:rsidRDefault="00CC58F0" w:rsidP="008E0D4D">
      <w:pPr>
        <w:spacing w:after="0" w:line="240" w:lineRule="auto"/>
        <w:ind w:left="33" w:hanging="33"/>
        <w:jc w:val="both"/>
        <w:rPr>
          <w:rFonts w:ascii="PT Astra Serif" w:hAnsi="PT Astra Serif"/>
          <w:sz w:val="24"/>
          <w:szCs w:val="24"/>
        </w:rPr>
      </w:pPr>
      <w:r w:rsidRPr="00ED6754">
        <w:rPr>
          <w:rFonts w:ascii="PT Astra Serif" w:hAnsi="PT Astra Serif"/>
          <w:bCs/>
          <w:sz w:val="24"/>
          <w:szCs w:val="24"/>
        </w:rPr>
        <w:t>5.1.1. Осуществлять приемку результатов выполненных работ по конт</w:t>
      </w:r>
      <w:r w:rsidR="001141B2" w:rsidRPr="00ED6754">
        <w:rPr>
          <w:rFonts w:ascii="PT Astra Serif" w:hAnsi="PT Astra Serif"/>
          <w:bCs/>
          <w:sz w:val="24"/>
          <w:szCs w:val="24"/>
        </w:rPr>
        <w:t xml:space="preserve">ракту </w:t>
      </w:r>
      <w:r w:rsidRPr="00ED6754">
        <w:rPr>
          <w:rFonts w:ascii="PT Astra Serif" w:hAnsi="PT Astra Serif"/>
          <w:bCs/>
          <w:sz w:val="24"/>
          <w:szCs w:val="24"/>
        </w:rPr>
        <w:t xml:space="preserve">после </w:t>
      </w:r>
      <w:r w:rsidR="0092032A" w:rsidRPr="00ED6754">
        <w:rPr>
          <w:rFonts w:ascii="PT Astra Serif" w:hAnsi="PT Astra Serif"/>
          <w:bCs/>
          <w:sz w:val="24"/>
          <w:szCs w:val="24"/>
        </w:rPr>
        <w:t xml:space="preserve">получения </w:t>
      </w:r>
      <w:r w:rsidR="0092032A" w:rsidRPr="00ED6754">
        <w:rPr>
          <w:rFonts w:ascii="PT Astra Serif" w:hAnsi="PT Astra Serif"/>
          <w:sz w:val="24"/>
          <w:szCs w:val="24"/>
        </w:rPr>
        <w:t xml:space="preserve">положительного заключения </w:t>
      </w:r>
      <w:r w:rsidR="00ED6754" w:rsidRPr="00ED6754">
        <w:rPr>
          <w:rFonts w:ascii="PT Astra Serif" w:hAnsi="PT Astra Serif"/>
          <w:sz w:val="24"/>
          <w:szCs w:val="24"/>
        </w:rPr>
        <w:t>на государственной экспертизы в объёме проверки достоверности определения сметной стоимости</w:t>
      </w:r>
      <w:r w:rsidR="0092032A" w:rsidRPr="00ED6754">
        <w:rPr>
          <w:rFonts w:ascii="PT Astra Serif" w:hAnsi="PT Astra Serif"/>
          <w:sz w:val="24"/>
          <w:szCs w:val="24"/>
        </w:rPr>
        <w:t>.</w:t>
      </w:r>
    </w:p>
    <w:p w:rsidR="00420CFF" w:rsidRPr="00ED6754" w:rsidRDefault="0092032A" w:rsidP="008E0D4D">
      <w:pPr>
        <w:spacing w:after="0" w:line="240" w:lineRule="auto"/>
        <w:ind w:left="33" w:hanging="33"/>
        <w:rPr>
          <w:rFonts w:ascii="PT Astra Serif" w:hAnsi="PT Astra Serif"/>
          <w:sz w:val="24"/>
          <w:szCs w:val="24"/>
        </w:rPr>
      </w:pPr>
      <w:r w:rsidRPr="00ED6754">
        <w:rPr>
          <w:rFonts w:ascii="PT Astra Serif" w:hAnsi="PT Astra Serif"/>
          <w:sz w:val="24"/>
          <w:szCs w:val="24"/>
        </w:rPr>
        <w:t>5.1.2</w:t>
      </w:r>
      <w:r w:rsidR="00420CFF" w:rsidRPr="00ED6754">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ED6754">
        <w:rPr>
          <w:rFonts w:ascii="PT Astra Serif" w:hAnsi="PT Astra Serif"/>
          <w:sz w:val="24"/>
          <w:szCs w:val="24"/>
        </w:rPr>
        <w:t>5.1.3</w:t>
      </w:r>
      <w:r w:rsidR="00420CFF" w:rsidRPr="00ED6754">
        <w:rPr>
          <w:rFonts w:ascii="PT Astra Serif" w:hAnsi="PT Astra Serif"/>
          <w:sz w:val="24"/>
          <w:szCs w:val="24"/>
        </w:rPr>
        <w:t>. Организовать в установленном порядке финансирование работ, предусмотренных настоящим</w:t>
      </w:r>
      <w:r w:rsidR="00420CFF" w:rsidRPr="008E0D4D">
        <w:rPr>
          <w:rFonts w:ascii="PT Astra Serif" w:hAnsi="PT Astra Serif"/>
          <w:sz w:val="24"/>
          <w:szCs w:val="24"/>
        </w:rPr>
        <w:t xml:space="preserve">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lastRenderedPageBreak/>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w:t>
      </w:r>
      <w:r w:rsidR="00BC2044" w:rsidRPr="008E0D4D">
        <w:rPr>
          <w:rFonts w:ascii="PT Astra Serif" w:hAnsi="PT Astra Serif"/>
          <w:sz w:val="24"/>
          <w:szCs w:val="24"/>
          <w:lang w:eastAsia="ru-RU"/>
        </w:rPr>
        <w:lastRenderedPageBreak/>
        <w:t xml:space="preserve">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всех исключительных прав на результаты интеллектуальной деятельности для передачи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lastRenderedPageBreak/>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lastRenderedPageBreak/>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lastRenderedPageBreak/>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 xml:space="preserve">статьи 161 Бюджетного кодекса Российской Федерации и обусловливают невозможность исполнения Муниципальным </w:t>
      </w:r>
      <w:r w:rsidRPr="008E0D4D">
        <w:rPr>
          <w:rFonts w:ascii="PT Astra Serif" w:eastAsia="Arial" w:hAnsi="PT Astra Serif" w:cs="Times New Roman"/>
          <w:kern w:val="2"/>
          <w:sz w:val="24"/>
          <w:szCs w:val="24"/>
          <w:lang w:eastAsia="ar-SA"/>
        </w:rPr>
        <w:lastRenderedPageBreak/>
        <w:t>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w:t>
      </w:r>
      <w:r w:rsidR="00B55BF9" w:rsidRPr="008E0D4D">
        <w:rPr>
          <w:rFonts w:ascii="PT Astra Serif" w:eastAsia="Times New Roman" w:hAnsi="PT Astra Serif" w:cs="Times New Roman"/>
          <w:bCs/>
          <w:kern w:val="2"/>
          <w:sz w:val="24"/>
          <w:szCs w:val="24"/>
          <w:lang w:eastAsia="ar-SA"/>
        </w:rPr>
        <w:lastRenderedPageBreak/>
        <w:t>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 xml:space="preserve">обязательств по выполнению работы (ее результатов), или об исполнении им отдельного этапа исполнения контракта </w:t>
      </w:r>
      <w:r w:rsidR="00233E23" w:rsidRPr="00233E23">
        <w:rPr>
          <w:rFonts w:ascii="PT Astra Serif" w:hAnsi="PT Astra Serif"/>
          <w:sz w:val="24"/>
          <w:szCs w:val="24"/>
          <w:lang w:eastAsia="ru-RU"/>
        </w:rPr>
        <w:lastRenderedPageBreak/>
        <w:t>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w:t>
      </w:r>
      <w:r w:rsidR="00233E23" w:rsidRPr="00233E23">
        <w:rPr>
          <w:rFonts w:ascii="PT Astra Serif" w:hAnsi="PT Astra Serif"/>
          <w:sz w:val="24"/>
          <w:szCs w:val="24"/>
        </w:rPr>
        <w:lastRenderedPageBreak/>
        <w:t xml:space="preserve">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567FEA">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646D1C">
        <w:rPr>
          <w:rFonts w:ascii="PT Astra Serif" w:hAnsi="PT Astra Serif" w:cs="Times New Roman"/>
          <w:sz w:val="24"/>
          <w:szCs w:val="24"/>
        </w:rPr>
        <w:t>)</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7F5144">
      <w:pPr>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7F5144" w:rsidRDefault="007F5144" w:rsidP="007F5144">
      <w:pPr>
        <w:spacing w:after="0" w:line="240" w:lineRule="auto"/>
        <w:jc w:val="both"/>
        <w:rPr>
          <w:rFonts w:ascii="PT Astra Serif" w:hAnsi="PT Astra Serif" w:cs="Times New Roman"/>
          <w:bCs/>
          <w:sz w:val="24"/>
          <w:szCs w:val="24"/>
        </w:rPr>
      </w:pPr>
    </w:p>
    <w:p w:rsidR="007F5144" w:rsidRDefault="007F5144" w:rsidP="007F514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______________________________________________________________________________________</w:t>
      </w: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46D1C" w:rsidRDefault="00646D1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646D1C">
        <w:rPr>
          <w:rFonts w:ascii="PT Astra Serif" w:eastAsia="Times New Roman" w:hAnsi="PT Astra Serif" w:cs="Times New Roman"/>
          <w:kern w:val="2"/>
          <w:sz w:val="24"/>
          <w:szCs w:val="24"/>
          <w:lang w:eastAsia="ar-SA"/>
        </w:rPr>
        <w:t xml:space="preserve"> </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7F5144" w:rsidRDefault="007F5144" w:rsidP="00EA6F1A">
      <w:pPr>
        <w:autoSpaceDE w:val="0"/>
        <w:autoSpaceDN w:val="0"/>
        <w:adjustRightInd w:val="0"/>
        <w:spacing w:after="0" w:line="240" w:lineRule="auto"/>
        <w:jc w:val="center"/>
        <w:rPr>
          <w:rFonts w:ascii="PT Astra Serif" w:hAnsi="PT Astra Serif"/>
          <w:b/>
          <w:bCs/>
          <w:color w:val="000000"/>
          <w:sz w:val="24"/>
          <w:szCs w:val="24"/>
        </w:rPr>
      </w:pPr>
    </w:p>
    <w:p w:rsidR="00EA6F1A" w:rsidRPr="00B045D8" w:rsidRDefault="00EA6F1A" w:rsidP="00EA6F1A">
      <w:pPr>
        <w:autoSpaceDE w:val="0"/>
        <w:autoSpaceDN w:val="0"/>
        <w:adjustRightInd w:val="0"/>
        <w:spacing w:after="0" w:line="240" w:lineRule="auto"/>
        <w:jc w:val="center"/>
        <w:rPr>
          <w:rFonts w:ascii="PT Astra Serif" w:hAnsi="PT Astra Serif"/>
          <w:b/>
          <w:bCs/>
          <w:color w:val="000000"/>
        </w:rPr>
      </w:pPr>
      <w:r>
        <w:rPr>
          <w:rFonts w:ascii="PT Astra Serif" w:hAnsi="PT Astra Serif"/>
          <w:b/>
          <w:bCs/>
          <w:color w:val="000000"/>
        </w:rPr>
        <w:t>Техническое задание</w:t>
      </w:r>
      <w:r w:rsidRPr="00B045D8">
        <w:rPr>
          <w:rFonts w:ascii="PT Astra Serif" w:hAnsi="PT Astra Serif"/>
          <w:b/>
          <w:bCs/>
          <w:color w:val="000000"/>
        </w:rPr>
        <w:t xml:space="preserve"> </w:t>
      </w:r>
    </w:p>
    <w:p w:rsidR="00076877" w:rsidRPr="007948E2" w:rsidRDefault="00076877" w:rsidP="00076877">
      <w:pPr>
        <w:autoSpaceDE w:val="0"/>
        <w:autoSpaceDN w:val="0"/>
        <w:adjustRightInd w:val="0"/>
        <w:spacing w:after="0" w:line="240" w:lineRule="auto"/>
        <w:jc w:val="both"/>
        <w:rPr>
          <w:rFonts w:eastAsia="Andale Sans UI"/>
          <w:kern w:val="3"/>
          <w:lang w:eastAsia="ja-JP" w:bidi="fa-IR"/>
        </w:rPr>
      </w:pPr>
      <w:r w:rsidRPr="007948E2">
        <w:rPr>
          <w:rFonts w:ascii="PT Astra Serif" w:hAnsi="PT Astra Serif"/>
        </w:rPr>
        <w:t xml:space="preserve">на </w:t>
      </w:r>
      <w:r>
        <w:rPr>
          <w:rFonts w:ascii="PT Astra Serif" w:hAnsi="PT Astra Serif"/>
        </w:rPr>
        <w:t>в</w:t>
      </w:r>
      <w:r w:rsidRPr="00565775">
        <w:rPr>
          <w:rFonts w:ascii="PT Astra Serif" w:hAnsi="PT Astra Serif"/>
        </w:rPr>
        <w:t xml:space="preserve">ыполнение </w:t>
      </w:r>
      <w:r w:rsidRPr="005112DF">
        <w:rPr>
          <w:rFonts w:ascii="PT Astra Serif" w:hAnsi="PT Astra Serif"/>
        </w:rPr>
        <w:t xml:space="preserve">работ по </w:t>
      </w:r>
      <w:r w:rsidRPr="008337D2">
        <w:rPr>
          <w:rFonts w:ascii="PT Astra Serif" w:hAnsi="PT Astra Serif"/>
        </w:rPr>
        <w:t xml:space="preserve">разработке проектной </w:t>
      </w:r>
      <w:r>
        <w:rPr>
          <w:rFonts w:ascii="PT Astra Serif" w:hAnsi="PT Astra Serif"/>
        </w:rPr>
        <w:t xml:space="preserve">документации </w:t>
      </w:r>
      <w:r w:rsidRPr="008337D2">
        <w:rPr>
          <w:rFonts w:ascii="PT Astra Serif" w:hAnsi="PT Astra Serif"/>
        </w:rPr>
        <w:t>по объекту «</w:t>
      </w:r>
      <w:r>
        <w:rPr>
          <w:rFonts w:ascii="PT Astra Serif" w:hAnsi="PT Astra Serif"/>
        </w:rPr>
        <w:t xml:space="preserve">Капитальный ремонт (с заменой) сетей </w:t>
      </w:r>
      <w:proofErr w:type="spellStart"/>
      <w:r>
        <w:rPr>
          <w:rFonts w:ascii="PT Astra Serif" w:hAnsi="PT Astra Serif"/>
        </w:rPr>
        <w:t>тепловодоснабжения</w:t>
      </w:r>
      <w:proofErr w:type="spellEnd"/>
      <w:r>
        <w:rPr>
          <w:rFonts w:ascii="PT Astra Serif" w:hAnsi="PT Astra Serif"/>
        </w:rPr>
        <w:t xml:space="preserve"> от ТК-11-15 по ул. Чкалова до УЗВ здания МАДОУ «Детский сад общеразвивающего вида «</w:t>
      </w:r>
      <w:proofErr w:type="spellStart"/>
      <w:r>
        <w:rPr>
          <w:rFonts w:ascii="PT Astra Serif" w:hAnsi="PT Astra Serif"/>
        </w:rPr>
        <w:t>Гусельки</w:t>
      </w:r>
      <w:proofErr w:type="spellEnd"/>
      <w:r>
        <w:rPr>
          <w:rFonts w:ascii="PT Astra Serif" w:hAnsi="PT Astra Serif"/>
        </w:rPr>
        <w:t xml:space="preserve">» по ул. Чкалова, д.1 в городе </w:t>
      </w:r>
      <w:proofErr w:type="spellStart"/>
      <w:r>
        <w:rPr>
          <w:rFonts w:ascii="PT Astra Serif" w:hAnsi="PT Astra Serif"/>
        </w:rPr>
        <w:t>Югорске</w:t>
      </w:r>
      <w:proofErr w:type="spellEnd"/>
      <w:r>
        <w:rPr>
          <w:rFonts w:ascii="PT Astra Serif" w:hAnsi="PT Astra Serif"/>
        </w:rPr>
        <w:t xml:space="preserve">» </w:t>
      </w:r>
      <w:r w:rsidRPr="007948E2">
        <w:rPr>
          <w:rFonts w:ascii="PT Astra Serif" w:eastAsia="Calibri" w:hAnsi="PT Astra Serif"/>
          <w:b/>
          <w:bCs/>
        </w:rPr>
        <w:t>Месторасположение объекта:</w:t>
      </w:r>
      <w:r w:rsidRPr="007948E2">
        <w:rPr>
          <w:rFonts w:ascii="PT Astra Serif" w:eastAsia="Calibri" w:hAnsi="PT Astra Serif"/>
          <w:bCs/>
        </w:rPr>
        <w:t xml:space="preserve"> Ханты-Мансийский автономный округ-Югра, городской округ город </w:t>
      </w:r>
      <w:proofErr w:type="spellStart"/>
      <w:r w:rsidRPr="007948E2">
        <w:rPr>
          <w:rFonts w:ascii="PT Astra Serif" w:eastAsia="Calibri" w:hAnsi="PT Astra Serif"/>
          <w:bCs/>
        </w:rPr>
        <w:t>Югорск</w:t>
      </w:r>
      <w:proofErr w:type="spellEnd"/>
      <w:r w:rsidRPr="007948E2">
        <w:rPr>
          <w:rFonts w:ascii="PT Astra Serif" w:eastAsia="Calibri" w:hAnsi="PT Astra Serif"/>
          <w:bCs/>
        </w:rPr>
        <w:t xml:space="preserve">, </w:t>
      </w:r>
      <w:r>
        <w:rPr>
          <w:rFonts w:eastAsia="Andale Sans UI"/>
          <w:kern w:val="3"/>
          <w:lang w:eastAsia="ja-JP" w:bidi="fa-IR"/>
        </w:rPr>
        <w:t>улица Чкалова</w:t>
      </w:r>
    </w:p>
    <w:p w:rsidR="00076877" w:rsidRPr="007948E2" w:rsidRDefault="00076877" w:rsidP="00076877">
      <w:pPr>
        <w:keepNext/>
        <w:spacing w:after="0" w:line="240" w:lineRule="auto"/>
        <w:jc w:val="both"/>
        <w:rPr>
          <w:rFonts w:ascii="PT Astra Serif" w:hAnsi="PT Astra Serif"/>
        </w:rPr>
      </w:pPr>
      <w:r w:rsidRPr="007948E2">
        <w:rPr>
          <w:rFonts w:ascii="PT Astra Serif" w:hAnsi="PT Astra Serif"/>
          <w:b/>
        </w:rPr>
        <w:t>Место передачи результата работ</w:t>
      </w:r>
      <w:r w:rsidRPr="007948E2">
        <w:rPr>
          <w:rFonts w:ascii="PT Astra Serif" w:hAnsi="PT Astra Serif"/>
        </w:rPr>
        <w:t xml:space="preserve">: Ханты-Мансийский автономный округ – Югра, </w:t>
      </w:r>
      <w:proofErr w:type="spellStart"/>
      <w:r w:rsidRPr="007948E2">
        <w:rPr>
          <w:rFonts w:ascii="PT Astra Serif" w:hAnsi="PT Astra Serif"/>
        </w:rPr>
        <w:t>г</w:t>
      </w:r>
      <w:proofErr w:type="gramStart"/>
      <w:r w:rsidRPr="007948E2">
        <w:rPr>
          <w:rFonts w:ascii="PT Astra Serif" w:hAnsi="PT Astra Serif"/>
        </w:rPr>
        <w:t>.Ю</w:t>
      </w:r>
      <w:proofErr w:type="gramEnd"/>
      <w:r w:rsidRPr="007948E2">
        <w:rPr>
          <w:rFonts w:ascii="PT Astra Serif" w:hAnsi="PT Astra Serif"/>
        </w:rPr>
        <w:t>горск</w:t>
      </w:r>
      <w:proofErr w:type="spellEnd"/>
      <w:r w:rsidRPr="007948E2">
        <w:rPr>
          <w:rFonts w:ascii="PT Astra Serif" w:hAnsi="PT Astra Serif"/>
        </w:rPr>
        <w:t>,  ул. Механизаторов,22.</w:t>
      </w:r>
    </w:p>
    <w:p w:rsidR="00076877" w:rsidRPr="007948E2" w:rsidRDefault="00076877" w:rsidP="00076877">
      <w:pPr>
        <w:autoSpaceDE w:val="0"/>
        <w:autoSpaceDN w:val="0"/>
        <w:adjustRightInd w:val="0"/>
        <w:spacing w:after="0" w:line="240" w:lineRule="auto"/>
        <w:jc w:val="both"/>
        <w:rPr>
          <w:rFonts w:ascii="PT Astra Serif" w:hAnsi="PT Astra Serif"/>
          <w:b/>
          <w:kern w:val="2"/>
          <w:u w:val="single"/>
        </w:rPr>
      </w:pPr>
      <w:r w:rsidRPr="007948E2">
        <w:rPr>
          <w:rFonts w:ascii="PT Astra Serif" w:hAnsi="PT Astra Serif"/>
          <w:b/>
          <w:kern w:val="2"/>
          <w:u w:val="single"/>
        </w:rPr>
        <w:t xml:space="preserve">Срок выполнения работ: </w:t>
      </w:r>
    </w:p>
    <w:p w:rsidR="00076877" w:rsidRPr="007948E2" w:rsidRDefault="00076877" w:rsidP="00076877">
      <w:pPr>
        <w:autoSpaceDE w:val="0"/>
        <w:autoSpaceDN w:val="0"/>
        <w:adjustRightInd w:val="0"/>
        <w:spacing w:after="0" w:line="240" w:lineRule="auto"/>
        <w:ind w:right="-262"/>
        <w:rPr>
          <w:rFonts w:ascii="PT Astra Serif" w:hAnsi="PT Astra Serif"/>
        </w:rPr>
      </w:pPr>
      <w:r w:rsidRPr="007948E2">
        <w:rPr>
          <w:rFonts w:ascii="PT Astra Serif" w:hAnsi="PT Astra Serif"/>
        </w:rPr>
        <w:t xml:space="preserve">- начало:  </w:t>
      </w:r>
      <w:proofErr w:type="gramStart"/>
      <w:r w:rsidRPr="007948E2">
        <w:rPr>
          <w:rFonts w:ascii="PT Astra Serif" w:hAnsi="PT Astra Serif"/>
        </w:rPr>
        <w:t>с даты заключения</w:t>
      </w:r>
      <w:proofErr w:type="gramEnd"/>
      <w:r w:rsidRPr="007948E2">
        <w:rPr>
          <w:rFonts w:ascii="PT Astra Serif" w:hAnsi="PT Astra Serif"/>
        </w:rPr>
        <w:t xml:space="preserve"> муниципального контракта;</w:t>
      </w:r>
    </w:p>
    <w:p w:rsidR="00076877" w:rsidRPr="007948E2" w:rsidRDefault="00076877" w:rsidP="00076877">
      <w:pPr>
        <w:spacing w:after="0" w:line="240" w:lineRule="auto"/>
        <w:ind w:hanging="35"/>
        <w:rPr>
          <w:rFonts w:ascii="PT Astra Serif" w:hAnsi="PT Astra Serif"/>
        </w:rPr>
      </w:pPr>
      <w:r w:rsidRPr="007948E2">
        <w:rPr>
          <w:rFonts w:ascii="PT Astra Serif" w:hAnsi="PT Astra Serif"/>
        </w:rPr>
        <w:t>- окончание: 31.08.2024.</w:t>
      </w:r>
    </w:p>
    <w:p w:rsidR="00076877" w:rsidRPr="007948E2" w:rsidRDefault="00076877" w:rsidP="00076877">
      <w:pPr>
        <w:pStyle w:val="a8"/>
        <w:spacing w:after="0" w:line="240" w:lineRule="auto"/>
        <w:ind w:left="0" w:firstLine="708"/>
        <w:jc w:val="both"/>
        <w:rPr>
          <w:rFonts w:ascii="PT Astra Serif" w:hAnsi="PT Astra Serif"/>
          <w:sz w:val="24"/>
          <w:szCs w:val="24"/>
        </w:rPr>
      </w:pPr>
      <w:r w:rsidRPr="007948E2">
        <w:rPr>
          <w:rFonts w:ascii="PT Astra Serif" w:hAnsi="PT Astra Serif"/>
          <w:sz w:val="24"/>
          <w:szCs w:val="24"/>
        </w:rPr>
        <w:t xml:space="preserve">Срок исполнения контракта: </w:t>
      </w:r>
      <w:proofErr w:type="gramStart"/>
      <w:r w:rsidRPr="007948E2">
        <w:rPr>
          <w:rFonts w:ascii="PT Astra Serif" w:hAnsi="PT Astra Serif"/>
          <w:sz w:val="24"/>
          <w:szCs w:val="24"/>
        </w:rPr>
        <w:t>с даты заключения</w:t>
      </w:r>
      <w:proofErr w:type="gramEnd"/>
      <w:r w:rsidRPr="007948E2">
        <w:rPr>
          <w:rFonts w:ascii="PT Astra Serif" w:hAnsi="PT Astra Serif"/>
          <w:sz w:val="24"/>
          <w:szCs w:val="24"/>
        </w:rPr>
        <w:t xml:space="preserve"> муниципального контракта по 08.10.2024.</w:t>
      </w:r>
    </w:p>
    <w:p w:rsidR="00076877" w:rsidRPr="007948E2" w:rsidRDefault="00076877" w:rsidP="00076877">
      <w:pPr>
        <w:pStyle w:val="a8"/>
        <w:spacing w:after="0" w:line="240" w:lineRule="auto"/>
        <w:ind w:left="0" w:firstLine="708"/>
        <w:jc w:val="both"/>
        <w:rPr>
          <w:rFonts w:ascii="PT Astra Serif" w:hAnsi="PT Astra Serif"/>
          <w:snapToGrid w:val="0"/>
          <w:sz w:val="24"/>
          <w:szCs w:val="24"/>
          <w:lang w:eastAsia="ar-SA"/>
        </w:rPr>
      </w:pPr>
      <w:proofErr w:type="gramStart"/>
      <w:r w:rsidRPr="007948E2">
        <w:rPr>
          <w:rFonts w:ascii="PT Astra Serif" w:hAnsi="PT Astra Serif"/>
          <w:bCs/>
          <w:sz w:val="24"/>
          <w:szCs w:val="24"/>
        </w:rPr>
        <w:t xml:space="preserve">Начальная (максимальная) цена контракта включает в себя:  </w:t>
      </w:r>
      <w:r w:rsidRPr="007948E2">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Pr="007948E2">
        <w:rPr>
          <w:rFonts w:ascii="PT Astra Serif" w:hAnsi="PT Astra Serif"/>
          <w:sz w:val="24"/>
          <w:szCs w:val="24"/>
        </w:rPr>
        <w:t xml:space="preserve">бор сходных данных, необходимых для проектирования, </w:t>
      </w:r>
      <w:r>
        <w:rPr>
          <w:rFonts w:ascii="PT Astra Serif" w:hAnsi="PT Astra Serif"/>
          <w:sz w:val="24"/>
          <w:szCs w:val="24"/>
        </w:rPr>
        <w:t xml:space="preserve">согласование с эксплуатирующей сети организаций МУП «Югорскэнергогаз», </w:t>
      </w:r>
      <w:r w:rsidRPr="007948E2">
        <w:rPr>
          <w:rFonts w:ascii="PT Astra Serif" w:hAnsi="PT Astra Serif"/>
          <w:snapToGrid w:val="0"/>
          <w:sz w:val="24"/>
          <w:szCs w:val="24"/>
          <w:lang w:eastAsia="ar-SA"/>
        </w:rPr>
        <w:t xml:space="preserve">затраты на </w:t>
      </w:r>
      <w:r w:rsidRPr="007948E2">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Pr="007948E2">
        <w:rPr>
          <w:rFonts w:ascii="PT Astra Serif" w:hAnsi="PT Astra Serif"/>
          <w:snapToGrid w:val="0"/>
          <w:sz w:val="24"/>
          <w:szCs w:val="24"/>
          <w:lang w:eastAsia="ar-SA"/>
        </w:rPr>
        <w:t xml:space="preserve"> налоги и сборы и другие</w:t>
      </w:r>
      <w:proofErr w:type="gramEnd"/>
      <w:r w:rsidRPr="007948E2">
        <w:rPr>
          <w:rFonts w:ascii="PT Astra Serif" w:hAnsi="PT Astra Serif"/>
          <w:snapToGrid w:val="0"/>
          <w:sz w:val="24"/>
          <w:szCs w:val="24"/>
          <w:lang w:eastAsia="ar-SA"/>
        </w:rPr>
        <w:t xml:space="preserve">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076877" w:rsidRPr="007948E2" w:rsidRDefault="00076877" w:rsidP="00076877">
      <w:pPr>
        <w:pStyle w:val="a8"/>
        <w:spacing w:after="0" w:line="240" w:lineRule="auto"/>
        <w:ind w:left="0" w:firstLine="708"/>
        <w:jc w:val="both"/>
        <w:rPr>
          <w:rFonts w:ascii="PT Astra Serif" w:hAnsi="PT Astra Serif"/>
          <w:sz w:val="24"/>
          <w:szCs w:val="24"/>
        </w:rPr>
      </w:pPr>
      <w:r w:rsidRPr="007948E2">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076877" w:rsidRPr="00B045D8" w:rsidRDefault="00076877" w:rsidP="00076877">
      <w:pPr>
        <w:pStyle w:val="a8"/>
        <w:spacing w:after="0" w:line="240" w:lineRule="auto"/>
        <w:ind w:left="0" w:firstLine="708"/>
        <w:jc w:val="both"/>
        <w:rPr>
          <w:rFonts w:ascii="PT Astra Serif" w:hAnsi="PT Astra Serif"/>
          <w:sz w:val="24"/>
          <w:szCs w:val="24"/>
        </w:rPr>
      </w:pPr>
      <w:r w:rsidRPr="007948E2">
        <w:rPr>
          <w:rFonts w:ascii="PT Astra Serif" w:hAnsi="PT Astra Serif"/>
          <w:sz w:val="24"/>
          <w:szCs w:val="24"/>
          <w:shd w:val="clear" w:color="auto" w:fill="FFFFFF"/>
        </w:rPr>
        <w:t>В соответствии со </w:t>
      </w:r>
      <w:hyperlink r:id="rId45" w:anchor="/document/10164072/entry/7611" w:history="1">
        <w:r w:rsidRPr="007948E2">
          <w:rPr>
            <w:rFonts w:ascii="PT Astra Serif" w:hAnsi="PT Astra Serif"/>
            <w:sz w:val="24"/>
            <w:szCs w:val="24"/>
            <w:shd w:val="clear" w:color="auto" w:fill="FFFFFF"/>
          </w:rPr>
          <w:t>ст. 761</w:t>
        </w:r>
      </w:hyperlink>
      <w:r w:rsidRPr="007948E2">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w:t>
      </w:r>
      <w:r w:rsidRPr="00B045D8">
        <w:rPr>
          <w:rFonts w:ascii="PT Astra Serif" w:hAnsi="PT Astra Serif"/>
          <w:sz w:val="24"/>
          <w:szCs w:val="24"/>
          <w:shd w:val="clear" w:color="auto" w:fill="FFFFFF"/>
        </w:rPr>
        <w:t xml:space="preserve"> недостатки, обнаруженные впоследствии в ходе </w:t>
      </w:r>
      <w:r>
        <w:rPr>
          <w:rFonts w:ascii="PT Astra Serif" w:hAnsi="PT Astra Serif"/>
          <w:sz w:val="24"/>
          <w:szCs w:val="24"/>
          <w:shd w:val="clear" w:color="auto" w:fill="FFFFFF"/>
        </w:rPr>
        <w:t>капитального ремонта</w:t>
      </w:r>
      <w:r w:rsidRPr="00B045D8">
        <w:rPr>
          <w:rFonts w:ascii="PT Astra Serif" w:hAnsi="PT Astra Serif"/>
          <w:sz w:val="24"/>
          <w:szCs w:val="24"/>
          <w:shd w:val="clear" w:color="auto" w:fill="FFFFFF"/>
        </w:rPr>
        <w:t>, а также в процессе эксплуатации Объекта, созданного на основе технической документации. </w:t>
      </w:r>
    </w:p>
    <w:p w:rsidR="00076877" w:rsidRPr="00B045D8" w:rsidRDefault="00076877" w:rsidP="00076877">
      <w:pPr>
        <w:pStyle w:val="a8"/>
        <w:spacing w:after="0" w:line="240" w:lineRule="auto"/>
        <w:ind w:left="0" w:firstLine="708"/>
        <w:jc w:val="both"/>
        <w:rPr>
          <w:rFonts w:ascii="PT Astra Serif" w:hAnsi="PT Astra Serif"/>
          <w:sz w:val="24"/>
          <w:szCs w:val="24"/>
        </w:rPr>
      </w:pPr>
      <w:r w:rsidRPr="00B045D8">
        <w:rPr>
          <w:rFonts w:ascii="PT Astra Serif" w:hAnsi="PT Astra Serif"/>
          <w:sz w:val="24"/>
          <w:szCs w:val="24"/>
          <w:shd w:val="clear" w:color="auto" w:fill="FFFFFF"/>
        </w:rPr>
        <w:t xml:space="preserve">При обнаружении недостатков в технической документации </w:t>
      </w:r>
      <w:r w:rsidRPr="00B045D8">
        <w:rPr>
          <w:rFonts w:ascii="PT Astra Serif" w:hAnsi="PT Astra Serif"/>
          <w:sz w:val="24"/>
          <w:szCs w:val="24"/>
        </w:rPr>
        <w:t>Исполнитель</w:t>
      </w:r>
      <w:r w:rsidRPr="00B045D8">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76877" w:rsidRDefault="00076877" w:rsidP="00076877">
      <w:pPr>
        <w:spacing w:after="0" w:line="240" w:lineRule="auto"/>
        <w:jc w:val="both"/>
        <w:rPr>
          <w:rFonts w:ascii="PT Astra Serif" w:hAnsi="PT Astra Serif"/>
        </w:rPr>
      </w:pPr>
      <w:proofErr w:type="gramStart"/>
      <w:r w:rsidRPr="00B045D8">
        <w:rPr>
          <w:rFonts w:ascii="PT Astra Serif" w:hAnsi="PT Astra Serif"/>
          <w:shd w:val="clear" w:color="auto" w:fill="FFFFFF"/>
        </w:rPr>
        <w:t xml:space="preserve">Требования, связанные с недостатками проектной документации </w:t>
      </w:r>
      <w:r w:rsidRPr="00B045D8">
        <w:rPr>
          <w:rFonts w:ascii="PT Astra Serif" w:hAnsi="PT Astra Serif"/>
        </w:rPr>
        <w:t>по объекту</w:t>
      </w:r>
      <w:r w:rsidRPr="00B045D8">
        <w:rPr>
          <w:rFonts w:ascii="PT Astra Serif" w:hAnsi="PT Astra Serif"/>
          <w:shd w:val="clear" w:color="auto" w:fill="FFFFFF"/>
        </w:rPr>
        <w:t xml:space="preserve"> Муниципальный Заказчик может предъявить, если они обнаружены в течение </w:t>
      </w:r>
      <w:r>
        <w:rPr>
          <w:rFonts w:ascii="PT Astra Serif" w:hAnsi="PT Astra Serif"/>
          <w:shd w:val="clear" w:color="auto" w:fill="FFFFFF"/>
        </w:rPr>
        <w:t>трех</w:t>
      </w:r>
      <w:r w:rsidRPr="00B045D8">
        <w:rPr>
          <w:rFonts w:ascii="PT Astra Serif" w:hAnsi="PT Astra Serif"/>
          <w:shd w:val="clear" w:color="auto" w:fill="FFFFFF"/>
        </w:rPr>
        <w:t xml:space="preserve"> лет с даты</w:t>
      </w:r>
      <w:r w:rsidRPr="00B045D8">
        <w:rPr>
          <w:rFonts w:ascii="PT Astra Serif" w:hAnsi="PT Astra Serif"/>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076877" w:rsidRPr="00076877" w:rsidRDefault="00076877" w:rsidP="00433BED">
      <w:pPr>
        <w:spacing w:after="0" w:line="240" w:lineRule="auto"/>
        <w:jc w:val="both"/>
        <w:rPr>
          <w:rFonts w:ascii="PT Astra Serif" w:hAnsi="PT Astra Serif"/>
          <w:b/>
        </w:rPr>
      </w:pPr>
      <w:bookmarkStart w:id="11" w:name="_GoBack"/>
      <w:r w:rsidRPr="00076877">
        <w:rPr>
          <w:rFonts w:ascii="PT Astra Serif" w:hAnsi="PT Astra Serif"/>
          <w:b/>
        </w:rPr>
        <w:t>Муниципальный заказчик при</w:t>
      </w:r>
      <w:r w:rsidR="002B7355">
        <w:rPr>
          <w:rFonts w:ascii="PT Astra Serif" w:hAnsi="PT Astra Serif"/>
          <w:b/>
        </w:rPr>
        <w:t xml:space="preserve"> исполнении</w:t>
      </w:r>
      <w:r w:rsidRPr="00076877">
        <w:rPr>
          <w:rFonts w:ascii="PT Astra Serif" w:hAnsi="PT Astra Serif"/>
          <w:b/>
        </w:rPr>
        <w:t xml:space="preserve"> контракта </w:t>
      </w:r>
      <w:r w:rsidR="002B7355">
        <w:rPr>
          <w:rFonts w:ascii="PT Astra Serif" w:hAnsi="PT Astra Serif"/>
          <w:b/>
        </w:rPr>
        <w:t xml:space="preserve"> </w:t>
      </w:r>
      <w:proofErr w:type="gramStart"/>
      <w:r w:rsidR="002B7355">
        <w:rPr>
          <w:rFonts w:ascii="PT Astra Serif" w:hAnsi="PT Astra Serif"/>
          <w:b/>
        </w:rPr>
        <w:t>предоставляет</w:t>
      </w:r>
      <w:r w:rsidRPr="00076877">
        <w:rPr>
          <w:rFonts w:ascii="PT Astra Serif" w:hAnsi="PT Astra Serif"/>
          <w:b/>
        </w:rPr>
        <w:t xml:space="preserve"> Исполнителю отчет</w:t>
      </w:r>
      <w:proofErr w:type="gramEnd"/>
      <w:r w:rsidRPr="00076877">
        <w:rPr>
          <w:rFonts w:ascii="PT Astra Serif" w:hAnsi="PT Astra Serif"/>
          <w:b/>
        </w:rPr>
        <w:t xml:space="preserve"> по инженерно-геодезическим изысканиям.</w:t>
      </w:r>
    </w:p>
    <w:bookmarkEnd w:id="11"/>
    <w:p w:rsidR="00076877" w:rsidRPr="000C1648" w:rsidRDefault="00076877" w:rsidP="00433BED">
      <w:pPr>
        <w:autoSpaceDE w:val="0"/>
        <w:autoSpaceDN w:val="0"/>
        <w:adjustRightInd w:val="0"/>
        <w:spacing w:after="0" w:line="240" w:lineRule="auto"/>
        <w:jc w:val="center"/>
        <w:rPr>
          <w:rFonts w:ascii="PT Astra Serif" w:hAnsi="PT Astra Serif"/>
          <w:b/>
          <w:bCs/>
        </w:rPr>
      </w:pPr>
      <w:r w:rsidRPr="0011178C">
        <w:rPr>
          <w:rFonts w:ascii="PT Astra Serif" w:hAnsi="PT Astra Serif"/>
          <w:bCs/>
        </w:rPr>
        <w:t xml:space="preserve">Перечень  функциональных технических и качественных характеристик объекта </w:t>
      </w:r>
      <w:proofErr w:type="gramStart"/>
      <w:r w:rsidRPr="0011178C">
        <w:rPr>
          <w:rFonts w:ascii="PT Astra Serif" w:hAnsi="PT Astra Serif"/>
          <w:bCs/>
        </w:rPr>
        <w:t>указаны</w:t>
      </w:r>
      <w:proofErr w:type="gramEnd"/>
      <w:r w:rsidRPr="0011178C">
        <w:rPr>
          <w:rFonts w:ascii="PT Astra Serif" w:hAnsi="PT Astra Serif"/>
          <w:bCs/>
        </w:rPr>
        <w:t xml:space="preserve"> в задании</w:t>
      </w:r>
      <w:r w:rsidRPr="0011178C">
        <w:rPr>
          <w:rFonts w:ascii="PT Astra Serif" w:hAnsi="PT Astra Serif"/>
        </w:rPr>
        <w:t xml:space="preserve"> </w:t>
      </w:r>
      <w:r>
        <w:rPr>
          <w:rFonts w:ascii="PT Astra Serif" w:hAnsi="PT Astra Serif"/>
        </w:rPr>
        <w:t>на выполнение работ</w:t>
      </w:r>
    </w:p>
    <w:p w:rsidR="00076877" w:rsidRDefault="00076877" w:rsidP="00433BED">
      <w:pPr>
        <w:spacing w:after="0" w:line="240" w:lineRule="auto"/>
        <w:jc w:val="center"/>
        <w:rPr>
          <w:rFonts w:ascii="PT Astra Serif" w:hAnsi="PT Astra Serif"/>
          <w:b/>
        </w:rPr>
      </w:pPr>
      <w:r w:rsidRPr="00886E56">
        <w:rPr>
          <w:rFonts w:ascii="PT Astra Serif" w:hAnsi="PT Astra Serif"/>
          <w:b/>
        </w:rPr>
        <w:t xml:space="preserve">ЗАДАНИЕ </w:t>
      </w:r>
    </w:p>
    <w:p w:rsidR="00076877" w:rsidRPr="00063FA8" w:rsidRDefault="00076877" w:rsidP="00433BED">
      <w:pPr>
        <w:autoSpaceDE w:val="0"/>
        <w:autoSpaceDN w:val="0"/>
        <w:adjustRightInd w:val="0"/>
        <w:spacing w:after="0" w:line="240" w:lineRule="auto"/>
        <w:jc w:val="center"/>
        <w:rPr>
          <w:rFonts w:ascii="PT Astra Serif" w:hAnsi="PT Astra Serif"/>
          <w:b/>
          <w:bCs/>
        </w:rPr>
      </w:pPr>
      <w:r w:rsidRPr="00063FA8">
        <w:rPr>
          <w:rFonts w:ascii="PT Astra Serif" w:hAnsi="PT Astra Serif"/>
          <w:b/>
        </w:rPr>
        <w:t xml:space="preserve">на выполнение работ по разработке проектной документации по объекту «Капитальный ремонт (с заменой) сетей </w:t>
      </w:r>
      <w:proofErr w:type="spellStart"/>
      <w:r w:rsidRPr="00063FA8">
        <w:rPr>
          <w:rFonts w:ascii="PT Astra Serif" w:hAnsi="PT Astra Serif"/>
          <w:b/>
        </w:rPr>
        <w:t>тепловодоснабжения</w:t>
      </w:r>
      <w:proofErr w:type="spellEnd"/>
      <w:r w:rsidRPr="00063FA8">
        <w:rPr>
          <w:rFonts w:ascii="PT Astra Serif" w:hAnsi="PT Astra Serif"/>
          <w:b/>
        </w:rPr>
        <w:t xml:space="preserve"> от ТК-11-15 по ул. Чкалова до УЗВ здания МАДОУ «Детский сад общеразвивающего вида «</w:t>
      </w:r>
      <w:proofErr w:type="spellStart"/>
      <w:r w:rsidRPr="00063FA8">
        <w:rPr>
          <w:rFonts w:ascii="PT Astra Serif" w:hAnsi="PT Astra Serif"/>
          <w:b/>
        </w:rPr>
        <w:t>Гусельки</w:t>
      </w:r>
      <w:proofErr w:type="spellEnd"/>
      <w:r w:rsidRPr="00063FA8">
        <w:rPr>
          <w:rFonts w:ascii="PT Astra Serif" w:hAnsi="PT Astra Serif"/>
          <w:b/>
        </w:rPr>
        <w:t xml:space="preserve">» по ул. Чкалова, д.1 в городе </w:t>
      </w:r>
      <w:proofErr w:type="spellStart"/>
      <w:r w:rsidRPr="00063FA8">
        <w:rPr>
          <w:rFonts w:ascii="PT Astra Serif" w:hAnsi="PT Astra Serif"/>
          <w:b/>
        </w:rPr>
        <w:t>Югорске</w:t>
      </w:r>
      <w:proofErr w:type="spellEnd"/>
      <w:r w:rsidRPr="00063FA8">
        <w:rPr>
          <w:rFonts w:ascii="PT Astra Serif" w:hAnsi="PT Astra Serif"/>
          <w:b/>
        </w:rPr>
        <w:t>»</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373"/>
        <w:gridCol w:w="6975"/>
      </w:tblGrid>
      <w:tr w:rsidR="00076877" w:rsidRPr="00076877" w:rsidTr="00D83B95">
        <w:trPr>
          <w:trHeight w:val="144"/>
        </w:trPr>
        <w:tc>
          <w:tcPr>
            <w:tcW w:w="3373" w:type="dxa"/>
            <w:shd w:val="clear" w:color="auto" w:fill="FFFFFF"/>
            <w:vAlign w:val="center"/>
          </w:tcPr>
          <w:p w:rsidR="00076877" w:rsidRPr="00076877" w:rsidRDefault="00076877" w:rsidP="00076877">
            <w:pPr>
              <w:spacing w:after="0" w:line="240" w:lineRule="auto"/>
              <w:jc w:val="center"/>
              <w:rPr>
                <w:rFonts w:ascii="PT Astra Serif" w:hAnsi="PT Astra Serif"/>
                <w:b/>
              </w:rPr>
            </w:pPr>
            <w:r w:rsidRPr="00076877">
              <w:rPr>
                <w:rFonts w:ascii="PT Astra Serif" w:hAnsi="PT Astra Serif"/>
                <w:b/>
              </w:rPr>
              <w:t>Перечень основных данных и требований</w:t>
            </w:r>
          </w:p>
        </w:tc>
        <w:tc>
          <w:tcPr>
            <w:tcW w:w="6975" w:type="dxa"/>
            <w:shd w:val="clear" w:color="auto" w:fill="FFFFFF"/>
            <w:vAlign w:val="center"/>
          </w:tcPr>
          <w:p w:rsidR="00076877" w:rsidRPr="00076877" w:rsidRDefault="00076877" w:rsidP="00076877">
            <w:pPr>
              <w:spacing w:after="0" w:line="240" w:lineRule="auto"/>
              <w:jc w:val="center"/>
              <w:rPr>
                <w:rFonts w:ascii="PT Astra Serif" w:hAnsi="PT Astra Serif"/>
                <w:b/>
              </w:rPr>
            </w:pPr>
            <w:r w:rsidRPr="00076877">
              <w:rPr>
                <w:rFonts w:ascii="PT Astra Serif" w:hAnsi="PT Astra Serif"/>
                <w:b/>
              </w:rPr>
              <w:t>Основные  данные и требования</w:t>
            </w:r>
          </w:p>
        </w:tc>
      </w:tr>
      <w:tr w:rsidR="00076877" w:rsidRPr="00076877" w:rsidTr="00D83B95">
        <w:trPr>
          <w:trHeight w:val="144"/>
        </w:trPr>
        <w:tc>
          <w:tcPr>
            <w:tcW w:w="10348" w:type="dxa"/>
            <w:gridSpan w:val="2"/>
            <w:shd w:val="clear" w:color="auto" w:fill="FFFFFF"/>
          </w:tcPr>
          <w:p w:rsidR="00076877" w:rsidRPr="00076877" w:rsidRDefault="00076877" w:rsidP="00076877">
            <w:pPr>
              <w:snapToGrid w:val="0"/>
              <w:spacing w:after="0" w:line="240" w:lineRule="auto"/>
              <w:rPr>
                <w:rFonts w:ascii="PT Astra Serif" w:hAnsi="PT Astra Serif"/>
                <w:b/>
              </w:rPr>
            </w:pPr>
            <w:r w:rsidRPr="00076877">
              <w:rPr>
                <w:rFonts w:ascii="PT Astra Serif" w:hAnsi="PT Astra Serif"/>
                <w:b/>
              </w:rPr>
              <w:t>1.Общие данные</w:t>
            </w:r>
          </w:p>
        </w:tc>
      </w:tr>
      <w:tr w:rsidR="00076877" w:rsidRPr="00076877" w:rsidTr="00D83B95">
        <w:trPr>
          <w:trHeight w:val="144"/>
        </w:trPr>
        <w:tc>
          <w:tcPr>
            <w:tcW w:w="3373" w:type="dxa"/>
            <w:shd w:val="clear" w:color="auto" w:fill="FFFFFF"/>
          </w:tcPr>
          <w:p w:rsidR="00076877" w:rsidRPr="00076877" w:rsidRDefault="00076877" w:rsidP="00076877">
            <w:pPr>
              <w:pStyle w:val="9"/>
              <w:snapToGrid w:val="0"/>
              <w:spacing w:before="0" w:line="240" w:lineRule="auto"/>
              <w:rPr>
                <w:rFonts w:ascii="PT Astra Serif" w:hAnsi="PT Astra Serif"/>
                <w:b/>
                <w:sz w:val="22"/>
                <w:szCs w:val="22"/>
              </w:rPr>
            </w:pPr>
            <w:r w:rsidRPr="00076877">
              <w:rPr>
                <w:rFonts w:ascii="PT Astra Serif" w:hAnsi="PT Astra Serif"/>
                <w:b/>
                <w:sz w:val="22"/>
                <w:szCs w:val="22"/>
              </w:rPr>
              <w:t xml:space="preserve">1.1. Основание  для  проектирования </w:t>
            </w:r>
          </w:p>
        </w:tc>
        <w:tc>
          <w:tcPr>
            <w:tcW w:w="6975" w:type="dxa"/>
            <w:shd w:val="clear" w:color="auto" w:fill="FFFFFF"/>
          </w:tcPr>
          <w:p w:rsidR="00076877" w:rsidRPr="00076877" w:rsidRDefault="00076877" w:rsidP="00076877">
            <w:pPr>
              <w:snapToGrid w:val="0"/>
              <w:spacing w:after="0" w:line="240" w:lineRule="auto"/>
              <w:rPr>
                <w:rFonts w:ascii="PT Astra Serif" w:hAnsi="PT Astra Serif"/>
                <w:color w:val="000000"/>
              </w:rPr>
            </w:pPr>
            <w:r w:rsidRPr="00076877">
              <w:rPr>
                <w:rFonts w:ascii="PT Astra Serif" w:hAnsi="PT Astra Serif"/>
                <w:color w:val="000000"/>
              </w:rPr>
              <w:t xml:space="preserve">Муниципальная программа </w:t>
            </w:r>
            <w:r w:rsidRPr="00076877">
              <w:rPr>
                <w:rFonts w:ascii="PT Astra Serif" w:eastAsia="Andale Sans UI" w:hAnsi="PT Astra Serif"/>
                <w:kern w:val="3"/>
                <w:lang w:eastAsia="ja-JP" w:bidi="fa-IR"/>
              </w:rPr>
              <w:t xml:space="preserve">«Развитие жилищно-коммунального комплекса и повышение энергетической эффективности», утвержденная Постановлением администрации города </w:t>
            </w:r>
            <w:proofErr w:type="spellStart"/>
            <w:r w:rsidRPr="00076877">
              <w:rPr>
                <w:rFonts w:ascii="PT Astra Serif" w:eastAsia="Andale Sans UI" w:hAnsi="PT Astra Serif"/>
                <w:kern w:val="3"/>
                <w:lang w:eastAsia="ja-JP" w:bidi="fa-IR"/>
              </w:rPr>
              <w:t>Югорска</w:t>
            </w:r>
            <w:proofErr w:type="spellEnd"/>
            <w:r w:rsidRPr="00076877">
              <w:rPr>
                <w:rFonts w:ascii="PT Astra Serif" w:eastAsia="Andale Sans UI" w:hAnsi="PT Astra Serif"/>
                <w:kern w:val="3"/>
                <w:lang w:eastAsia="ja-JP" w:bidi="fa-IR"/>
              </w:rPr>
              <w:t xml:space="preserve"> от 31.10.2018 № 3006.</w:t>
            </w:r>
          </w:p>
        </w:tc>
      </w:tr>
      <w:tr w:rsidR="00076877" w:rsidRPr="00076877" w:rsidTr="00D83B95">
        <w:trPr>
          <w:trHeight w:val="237"/>
        </w:trPr>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 xml:space="preserve">1.2. Источник  финансирования </w:t>
            </w:r>
          </w:p>
        </w:tc>
        <w:tc>
          <w:tcPr>
            <w:tcW w:w="6975"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 xml:space="preserve">Бюджет города </w:t>
            </w:r>
            <w:proofErr w:type="spellStart"/>
            <w:r w:rsidRPr="00076877">
              <w:rPr>
                <w:rFonts w:ascii="PT Astra Serif" w:hAnsi="PT Astra Serif"/>
              </w:rPr>
              <w:t>Югорска</w:t>
            </w:r>
            <w:proofErr w:type="spellEnd"/>
          </w:p>
        </w:tc>
      </w:tr>
      <w:tr w:rsidR="00076877" w:rsidRPr="00076877" w:rsidTr="00D83B95">
        <w:trPr>
          <w:trHeight w:val="271"/>
        </w:trPr>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1.3. Вид  строительства</w:t>
            </w:r>
          </w:p>
        </w:tc>
        <w:tc>
          <w:tcPr>
            <w:tcW w:w="6975"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Капитальный ремонт</w:t>
            </w:r>
          </w:p>
        </w:tc>
      </w:tr>
      <w:tr w:rsidR="00076877" w:rsidRPr="00076877" w:rsidTr="00D83B95">
        <w:trPr>
          <w:trHeight w:val="144"/>
        </w:trPr>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 xml:space="preserve">1.4.Стадийность проектирования </w:t>
            </w:r>
          </w:p>
        </w:tc>
        <w:tc>
          <w:tcPr>
            <w:tcW w:w="6975"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Проектная документация</w:t>
            </w:r>
          </w:p>
        </w:tc>
      </w:tr>
      <w:tr w:rsidR="00076877" w:rsidRPr="00076877" w:rsidTr="00D83B95">
        <w:trPr>
          <w:trHeight w:val="144"/>
        </w:trPr>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 xml:space="preserve">1.5.Функциональное назначение  и проектная  мощность </w:t>
            </w:r>
          </w:p>
        </w:tc>
        <w:tc>
          <w:tcPr>
            <w:tcW w:w="6975" w:type="dxa"/>
            <w:shd w:val="clear" w:color="auto" w:fill="FFFFFF"/>
          </w:tcPr>
          <w:p w:rsidR="00076877" w:rsidRPr="00076877" w:rsidRDefault="00076877" w:rsidP="00076877">
            <w:pPr>
              <w:snapToGrid w:val="0"/>
              <w:spacing w:after="0" w:line="240" w:lineRule="auto"/>
              <w:rPr>
                <w:rFonts w:ascii="PT Astra Serif" w:hAnsi="PT Astra Serif"/>
              </w:rPr>
            </w:pPr>
            <w:r w:rsidRPr="00076877">
              <w:rPr>
                <w:rFonts w:ascii="PT Astra Serif" w:hAnsi="PT Astra Serif"/>
              </w:rPr>
              <w:t>Назначение - предоставление коммунальных услуг надлежащего качества. Протяженность линейного объекта (в однотрубном исчислении):</w:t>
            </w:r>
          </w:p>
          <w:p w:rsidR="00076877" w:rsidRPr="00076877" w:rsidRDefault="00076877" w:rsidP="00076877">
            <w:pPr>
              <w:pStyle w:val="TableContents"/>
              <w:rPr>
                <w:rFonts w:ascii="PT Astra Serif" w:hAnsi="PT Astra Serif" w:cs="Times New Roman"/>
                <w:sz w:val="22"/>
                <w:szCs w:val="22"/>
                <w:lang w:val="ru-RU"/>
              </w:rPr>
            </w:pPr>
            <w:r w:rsidRPr="00076877">
              <w:rPr>
                <w:rFonts w:ascii="PT Astra Serif" w:hAnsi="PT Astra Serif" w:cs="Times New Roman"/>
                <w:sz w:val="22"/>
                <w:szCs w:val="22"/>
                <w:lang w:val="ru-RU"/>
              </w:rPr>
              <w:t xml:space="preserve">а) наружные сети </w:t>
            </w:r>
            <w:proofErr w:type="spellStart"/>
            <w:r w:rsidRPr="00076877">
              <w:rPr>
                <w:rFonts w:ascii="PT Astra Serif" w:hAnsi="PT Astra Serif" w:cs="Times New Roman"/>
                <w:sz w:val="22"/>
                <w:szCs w:val="22"/>
                <w:lang w:val="ru-RU"/>
              </w:rPr>
              <w:t>тепловодоснабжения</w:t>
            </w:r>
            <w:proofErr w:type="spellEnd"/>
            <w:r w:rsidRPr="00076877">
              <w:rPr>
                <w:rFonts w:ascii="PT Astra Serif" w:hAnsi="PT Astra Serif" w:cs="Times New Roman"/>
                <w:sz w:val="22"/>
                <w:szCs w:val="22"/>
                <w:lang w:val="ru-RU"/>
              </w:rPr>
              <w:t xml:space="preserve">  диаметром 100 мм </w:t>
            </w:r>
            <w:r w:rsidRPr="00076877">
              <w:rPr>
                <w:rFonts w:ascii="PT Astra Serif" w:hAnsi="PT Astra Serif" w:cs="Times New Roman"/>
                <w:sz w:val="22"/>
                <w:szCs w:val="22"/>
                <w:lang w:val="ru-RU"/>
              </w:rPr>
              <w:lastRenderedPageBreak/>
              <w:t>о</w:t>
            </w:r>
            <w:proofErr w:type="spellStart"/>
            <w:r w:rsidRPr="00076877">
              <w:rPr>
                <w:rFonts w:ascii="PT Astra Serif" w:hAnsi="PT Astra Serif" w:cs="Times New Roman"/>
                <w:sz w:val="22"/>
                <w:szCs w:val="22"/>
              </w:rPr>
              <w:t>риентировочн</w:t>
            </w:r>
            <w:proofErr w:type="spellEnd"/>
            <w:r w:rsidRPr="00076877">
              <w:rPr>
                <w:rFonts w:ascii="PT Astra Serif" w:hAnsi="PT Astra Serif" w:cs="Times New Roman"/>
                <w:sz w:val="22"/>
                <w:szCs w:val="22"/>
                <w:lang w:val="ru-RU"/>
              </w:rPr>
              <w:t>ой</w:t>
            </w:r>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протяжённость</w:t>
            </w:r>
            <w:proofErr w:type="spellEnd"/>
            <w:r w:rsidRPr="00076877">
              <w:rPr>
                <w:rFonts w:ascii="PT Astra Serif" w:hAnsi="PT Astra Serif" w:cs="Times New Roman"/>
                <w:sz w:val="22"/>
                <w:szCs w:val="22"/>
                <w:lang w:val="ru-RU"/>
              </w:rPr>
              <w:t xml:space="preserve">ю 140 </w:t>
            </w:r>
            <w:proofErr w:type="spellStart"/>
            <w:r w:rsidRPr="00076877">
              <w:rPr>
                <w:rFonts w:ascii="PT Astra Serif" w:hAnsi="PT Astra Serif" w:cs="Times New Roman"/>
                <w:sz w:val="22"/>
                <w:szCs w:val="22"/>
                <w:lang w:val="ru-RU"/>
              </w:rPr>
              <w:t>м.п</w:t>
            </w:r>
            <w:proofErr w:type="spellEnd"/>
            <w:r w:rsidRPr="00076877">
              <w:rPr>
                <w:rFonts w:ascii="PT Astra Serif" w:hAnsi="PT Astra Serif" w:cs="Times New Roman"/>
                <w:sz w:val="22"/>
                <w:szCs w:val="22"/>
                <w:lang w:val="ru-RU"/>
              </w:rPr>
              <w:t>. (при проектировании требуется уточнение);</w:t>
            </w:r>
          </w:p>
          <w:p w:rsidR="00076877" w:rsidRPr="00076877" w:rsidRDefault="00076877" w:rsidP="00076877">
            <w:pPr>
              <w:pStyle w:val="TableContents"/>
              <w:rPr>
                <w:rFonts w:ascii="PT Astra Serif" w:hAnsi="PT Astra Serif" w:cs="Times New Roman"/>
                <w:sz w:val="22"/>
                <w:szCs w:val="22"/>
                <w:lang w:val="ru-RU"/>
              </w:rPr>
            </w:pPr>
            <w:r w:rsidRPr="00076877">
              <w:rPr>
                <w:rFonts w:ascii="PT Astra Serif" w:hAnsi="PT Astra Serif" w:cs="Times New Roman"/>
                <w:sz w:val="22"/>
                <w:szCs w:val="22"/>
                <w:lang w:val="ru-RU"/>
              </w:rPr>
              <w:t xml:space="preserve">б) наружные сети </w:t>
            </w:r>
            <w:proofErr w:type="spellStart"/>
            <w:r w:rsidRPr="00076877">
              <w:rPr>
                <w:rFonts w:ascii="PT Astra Serif" w:hAnsi="PT Astra Serif" w:cs="Times New Roman"/>
                <w:sz w:val="22"/>
                <w:szCs w:val="22"/>
                <w:lang w:val="ru-RU"/>
              </w:rPr>
              <w:t>тепловодоснабжения</w:t>
            </w:r>
            <w:proofErr w:type="spellEnd"/>
            <w:r w:rsidRPr="00076877">
              <w:rPr>
                <w:rFonts w:ascii="PT Astra Serif" w:hAnsi="PT Astra Serif" w:cs="Times New Roman"/>
                <w:sz w:val="22"/>
                <w:szCs w:val="22"/>
                <w:lang w:val="ru-RU"/>
              </w:rPr>
              <w:t xml:space="preserve">  диаметром 80 мм о</w:t>
            </w:r>
            <w:proofErr w:type="spellStart"/>
            <w:r w:rsidRPr="00076877">
              <w:rPr>
                <w:rFonts w:ascii="PT Astra Serif" w:hAnsi="PT Astra Serif" w:cs="Times New Roman"/>
                <w:sz w:val="22"/>
                <w:szCs w:val="22"/>
              </w:rPr>
              <w:t>риентировочн</w:t>
            </w:r>
            <w:proofErr w:type="spellEnd"/>
            <w:r w:rsidRPr="00076877">
              <w:rPr>
                <w:rFonts w:ascii="PT Astra Serif" w:hAnsi="PT Astra Serif" w:cs="Times New Roman"/>
                <w:sz w:val="22"/>
                <w:szCs w:val="22"/>
                <w:lang w:val="ru-RU"/>
              </w:rPr>
              <w:t>ой</w:t>
            </w:r>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протяжённость</w:t>
            </w:r>
            <w:proofErr w:type="spellEnd"/>
            <w:r w:rsidRPr="00076877">
              <w:rPr>
                <w:rFonts w:ascii="PT Astra Serif" w:hAnsi="PT Astra Serif" w:cs="Times New Roman"/>
                <w:sz w:val="22"/>
                <w:szCs w:val="22"/>
                <w:lang w:val="ru-RU"/>
              </w:rPr>
              <w:t xml:space="preserve">ю 70 </w:t>
            </w:r>
            <w:proofErr w:type="spellStart"/>
            <w:r w:rsidRPr="00076877">
              <w:rPr>
                <w:rFonts w:ascii="PT Astra Serif" w:hAnsi="PT Astra Serif" w:cs="Times New Roman"/>
                <w:sz w:val="22"/>
                <w:szCs w:val="22"/>
                <w:lang w:val="ru-RU"/>
              </w:rPr>
              <w:t>м.п</w:t>
            </w:r>
            <w:proofErr w:type="spellEnd"/>
            <w:r w:rsidRPr="00076877">
              <w:rPr>
                <w:rFonts w:ascii="PT Astra Serif" w:hAnsi="PT Astra Serif" w:cs="Times New Roman"/>
                <w:sz w:val="22"/>
                <w:szCs w:val="22"/>
                <w:lang w:val="ru-RU"/>
              </w:rPr>
              <w:t>. (при проектировании требуется уточнение);</w:t>
            </w:r>
          </w:p>
          <w:p w:rsidR="00076877" w:rsidRPr="00076877" w:rsidRDefault="00076877" w:rsidP="00076877">
            <w:pPr>
              <w:pStyle w:val="TableContents"/>
              <w:rPr>
                <w:rFonts w:ascii="PT Astra Serif" w:hAnsi="PT Astra Serif" w:cs="Times New Roman"/>
                <w:sz w:val="22"/>
                <w:szCs w:val="22"/>
                <w:lang w:val="ru-RU"/>
              </w:rPr>
            </w:pPr>
            <w:r w:rsidRPr="00076877">
              <w:rPr>
                <w:rFonts w:ascii="PT Astra Serif" w:hAnsi="PT Astra Serif" w:cs="Times New Roman"/>
                <w:sz w:val="22"/>
                <w:szCs w:val="22"/>
                <w:lang w:val="ru-RU"/>
              </w:rPr>
              <w:t xml:space="preserve">в) наружные сети </w:t>
            </w:r>
            <w:proofErr w:type="spellStart"/>
            <w:r w:rsidRPr="00076877">
              <w:rPr>
                <w:rFonts w:ascii="PT Astra Serif" w:hAnsi="PT Astra Serif" w:cs="Times New Roman"/>
                <w:sz w:val="22"/>
                <w:szCs w:val="22"/>
                <w:lang w:val="ru-RU"/>
              </w:rPr>
              <w:t>тепловодоснабжения</w:t>
            </w:r>
            <w:proofErr w:type="spellEnd"/>
            <w:r w:rsidRPr="00076877">
              <w:rPr>
                <w:rFonts w:ascii="PT Astra Serif" w:hAnsi="PT Astra Serif" w:cs="Times New Roman"/>
                <w:sz w:val="22"/>
                <w:szCs w:val="22"/>
                <w:lang w:val="ru-RU"/>
              </w:rPr>
              <w:t xml:space="preserve">  диаметром 70 мм о</w:t>
            </w:r>
            <w:proofErr w:type="spellStart"/>
            <w:r w:rsidRPr="00076877">
              <w:rPr>
                <w:rFonts w:ascii="PT Astra Serif" w:hAnsi="PT Astra Serif" w:cs="Times New Roman"/>
                <w:sz w:val="22"/>
                <w:szCs w:val="22"/>
              </w:rPr>
              <w:t>риентировочн</w:t>
            </w:r>
            <w:proofErr w:type="spellEnd"/>
            <w:r w:rsidRPr="00076877">
              <w:rPr>
                <w:rFonts w:ascii="PT Astra Serif" w:hAnsi="PT Astra Serif" w:cs="Times New Roman"/>
                <w:sz w:val="22"/>
                <w:szCs w:val="22"/>
                <w:lang w:val="ru-RU"/>
              </w:rPr>
              <w:t>ой</w:t>
            </w:r>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протяжённость</w:t>
            </w:r>
            <w:proofErr w:type="spellEnd"/>
            <w:r w:rsidRPr="00076877">
              <w:rPr>
                <w:rFonts w:ascii="PT Astra Serif" w:hAnsi="PT Astra Serif" w:cs="Times New Roman"/>
                <w:sz w:val="22"/>
                <w:szCs w:val="22"/>
                <w:lang w:val="ru-RU"/>
              </w:rPr>
              <w:t xml:space="preserve">ю 70 </w:t>
            </w:r>
            <w:proofErr w:type="spellStart"/>
            <w:r w:rsidRPr="00076877">
              <w:rPr>
                <w:rFonts w:ascii="PT Astra Serif" w:hAnsi="PT Astra Serif" w:cs="Times New Roman"/>
                <w:sz w:val="22"/>
                <w:szCs w:val="22"/>
                <w:lang w:val="ru-RU"/>
              </w:rPr>
              <w:t>м.п</w:t>
            </w:r>
            <w:proofErr w:type="spellEnd"/>
            <w:r w:rsidRPr="00076877">
              <w:rPr>
                <w:rFonts w:ascii="PT Astra Serif" w:hAnsi="PT Astra Serif" w:cs="Times New Roman"/>
                <w:sz w:val="22"/>
                <w:szCs w:val="22"/>
                <w:lang w:val="ru-RU"/>
              </w:rPr>
              <w:t>. (при проектировании требуется уточнение);</w:t>
            </w:r>
          </w:p>
          <w:p w:rsidR="00076877" w:rsidRPr="00076877" w:rsidRDefault="00076877" w:rsidP="00076877">
            <w:pPr>
              <w:pStyle w:val="TableContents"/>
              <w:rPr>
                <w:rFonts w:ascii="PT Astra Serif" w:hAnsi="PT Astra Serif" w:cs="Times New Roman"/>
                <w:sz w:val="22"/>
                <w:szCs w:val="22"/>
                <w:lang w:val="ru-RU"/>
              </w:rPr>
            </w:pPr>
            <w:r w:rsidRPr="00076877">
              <w:rPr>
                <w:rFonts w:ascii="PT Astra Serif" w:hAnsi="PT Astra Serif" w:cs="Times New Roman"/>
                <w:sz w:val="22"/>
                <w:szCs w:val="22"/>
                <w:lang w:val="ru-RU"/>
              </w:rPr>
              <w:t xml:space="preserve">г) наружные сети </w:t>
            </w:r>
            <w:proofErr w:type="spellStart"/>
            <w:r w:rsidRPr="00076877">
              <w:rPr>
                <w:rFonts w:ascii="PT Astra Serif" w:hAnsi="PT Astra Serif" w:cs="Times New Roman"/>
                <w:sz w:val="22"/>
                <w:szCs w:val="22"/>
                <w:lang w:val="ru-RU"/>
              </w:rPr>
              <w:t>тепловодоснабжения</w:t>
            </w:r>
            <w:proofErr w:type="spellEnd"/>
            <w:r w:rsidRPr="00076877">
              <w:rPr>
                <w:rFonts w:ascii="PT Astra Serif" w:hAnsi="PT Astra Serif" w:cs="Times New Roman"/>
                <w:sz w:val="22"/>
                <w:szCs w:val="22"/>
                <w:lang w:val="ru-RU"/>
              </w:rPr>
              <w:t xml:space="preserve">  диаметром 50 мм о</w:t>
            </w:r>
            <w:proofErr w:type="spellStart"/>
            <w:r w:rsidRPr="00076877">
              <w:rPr>
                <w:rFonts w:ascii="PT Astra Serif" w:hAnsi="PT Astra Serif" w:cs="Times New Roman"/>
                <w:sz w:val="22"/>
                <w:szCs w:val="22"/>
              </w:rPr>
              <w:t>риентировочн</w:t>
            </w:r>
            <w:proofErr w:type="spellEnd"/>
            <w:r w:rsidRPr="00076877">
              <w:rPr>
                <w:rFonts w:ascii="PT Astra Serif" w:hAnsi="PT Astra Serif" w:cs="Times New Roman"/>
                <w:sz w:val="22"/>
                <w:szCs w:val="22"/>
                <w:lang w:val="ru-RU"/>
              </w:rPr>
              <w:t>ой</w:t>
            </w:r>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протяжённость</w:t>
            </w:r>
            <w:proofErr w:type="spellEnd"/>
            <w:r w:rsidRPr="00076877">
              <w:rPr>
                <w:rFonts w:ascii="PT Astra Serif" w:hAnsi="PT Astra Serif" w:cs="Times New Roman"/>
                <w:sz w:val="22"/>
                <w:szCs w:val="22"/>
                <w:lang w:val="ru-RU"/>
              </w:rPr>
              <w:t xml:space="preserve">ю 70 </w:t>
            </w:r>
            <w:proofErr w:type="spellStart"/>
            <w:r w:rsidRPr="00076877">
              <w:rPr>
                <w:rFonts w:ascii="PT Astra Serif" w:hAnsi="PT Astra Serif" w:cs="Times New Roman"/>
                <w:sz w:val="22"/>
                <w:szCs w:val="22"/>
                <w:lang w:val="ru-RU"/>
              </w:rPr>
              <w:t>м.п</w:t>
            </w:r>
            <w:proofErr w:type="spellEnd"/>
            <w:r w:rsidRPr="00076877">
              <w:rPr>
                <w:rFonts w:ascii="PT Astra Serif" w:hAnsi="PT Astra Serif" w:cs="Times New Roman"/>
                <w:sz w:val="22"/>
                <w:szCs w:val="22"/>
                <w:lang w:val="ru-RU"/>
              </w:rPr>
              <w:t>. (при проектировании требуется уточнение);</w:t>
            </w:r>
          </w:p>
          <w:p w:rsidR="00076877" w:rsidRPr="00076877" w:rsidRDefault="00076877" w:rsidP="00076877">
            <w:pPr>
              <w:pStyle w:val="TableContents"/>
              <w:rPr>
                <w:rFonts w:ascii="PT Astra Serif" w:hAnsi="PT Astra Serif" w:cs="Times New Roman"/>
                <w:sz w:val="22"/>
                <w:szCs w:val="22"/>
                <w:lang w:val="ru-RU"/>
              </w:rPr>
            </w:pPr>
            <w:r w:rsidRPr="00076877">
              <w:rPr>
                <w:rFonts w:ascii="PT Astra Serif" w:hAnsi="PT Astra Serif" w:cs="Times New Roman"/>
                <w:sz w:val="22"/>
                <w:szCs w:val="22"/>
                <w:lang w:val="ru-RU"/>
              </w:rPr>
              <w:t xml:space="preserve">Общая протяженность сетей 70м.п. (в </w:t>
            </w:r>
            <w:proofErr w:type="spellStart"/>
            <w:r w:rsidRPr="00076877">
              <w:rPr>
                <w:rFonts w:ascii="PT Astra Serif" w:hAnsi="PT Astra Serif" w:cs="Times New Roman"/>
                <w:sz w:val="22"/>
                <w:szCs w:val="22"/>
                <w:lang w:val="ru-RU"/>
              </w:rPr>
              <w:t>пятитрубном</w:t>
            </w:r>
            <w:proofErr w:type="spellEnd"/>
            <w:r w:rsidRPr="00076877">
              <w:rPr>
                <w:rFonts w:ascii="PT Astra Serif" w:hAnsi="PT Astra Serif" w:cs="Times New Roman"/>
                <w:sz w:val="22"/>
                <w:szCs w:val="22"/>
                <w:lang w:val="ru-RU"/>
              </w:rPr>
              <w:t xml:space="preserve"> исполнении)</w:t>
            </w:r>
          </w:p>
        </w:tc>
      </w:tr>
      <w:tr w:rsidR="00076877" w:rsidRPr="00076877" w:rsidTr="00D83B95">
        <w:trPr>
          <w:trHeight w:val="144"/>
        </w:trPr>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lastRenderedPageBreak/>
              <w:t>1.6. Сведения об участке строительства</w:t>
            </w:r>
          </w:p>
        </w:tc>
        <w:tc>
          <w:tcPr>
            <w:tcW w:w="6975" w:type="dxa"/>
            <w:shd w:val="clear" w:color="auto" w:fill="FFFFFF"/>
          </w:tcPr>
          <w:p w:rsidR="00076877" w:rsidRPr="00076877" w:rsidRDefault="00076877" w:rsidP="00076877">
            <w:pPr>
              <w:spacing w:after="0" w:line="240" w:lineRule="auto"/>
              <w:rPr>
                <w:rFonts w:ascii="PT Astra Serif" w:eastAsia="Andale Sans UI" w:hAnsi="PT Astra Serif"/>
                <w:kern w:val="3"/>
                <w:lang w:eastAsia="ja-JP" w:bidi="fa-IR"/>
              </w:rPr>
            </w:pPr>
            <w:r w:rsidRPr="00076877">
              <w:rPr>
                <w:rFonts w:ascii="PT Astra Serif" w:eastAsia="Andale Sans UI" w:hAnsi="PT Astra Serif"/>
                <w:kern w:val="3"/>
                <w:lang w:eastAsia="ja-JP" w:bidi="fa-IR"/>
              </w:rPr>
              <w:t xml:space="preserve">Месторасположение объекта капитального строительства - Ханты-Мансийский автономный округ-Югра, город </w:t>
            </w:r>
            <w:proofErr w:type="spellStart"/>
            <w:r w:rsidRPr="00076877">
              <w:rPr>
                <w:rFonts w:ascii="PT Astra Serif" w:eastAsia="Andale Sans UI" w:hAnsi="PT Astra Serif"/>
                <w:kern w:val="3"/>
                <w:lang w:eastAsia="ja-JP" w:bidi="fa-IR"/>
              </w:rPr>
              <w:t>Югорск</w:t>
            </w:r>
            <w:proofErr w:type="spellEnd"/>
            <w:r w:rsidRPr="00076877">
              <w:rPr>
                <w:rFonts w:ascii="PT Astra Serif" w:eastAsia="Andale Sans UI" w:hAnsi="PT Astra Serif"/>
                <w:kern w:val="3"/>
                <w:lang w:eastAsia="ja-JP" w:bidi="fa-IR"/>
              </w:rPr>
              <w:t>, улица Мира</w:t>
            </w:r>
          </w:p>
          <w:p w:rsidR="00076877" w:rsidRPr="00076877" w:rsidRDefault="00076877" w:rsidP="00076877">
            <w:pPr>
              <w:pStyle w:val="TableContents"/>
              <w:snapToGrid w:val="0"/>
              <w:rPr>
                <w:rFonts w:ascii="PT Astra Serif" w:hAnsi="PT Astra Serif" w:cs="Times New Roman"/>
                <w:sz w:val="22"/>
                <w:szCs w:val="22"/>
                <w:lang w:val="ru-RU"/>
              </w:rPr>
            </w:pPr>
            <w:r w:rsidRPr="00076877">
              <w:rPr>
                <w:rFonts w:ascii="PT Astra Serif" w:hAnsi="PT Astra Serif" w:cs="Times New Roman"/>
                <w:sz w:val="22"/>
                <w:szCs w:val="22"/>
                <w:lang w:val="ru-RU"/>
              </w:rPr>
              <w:t>Климатический район-1</w:t>
            </w:r>
          </w:p>
          <w:p w:rsidR="00076877" w:rsidRPr="00076877" w:rsidRDefault="00076877" w:rsidP="00076877">
            <w:pPr>
              <w:pStyle w:val="TableContents"/>
              <w:rPr>
                <w:rFonts w:ascii="PT Astra Serif" w:hAnsi="PT Astra Serif" w:cs="Times New Roman"/>
                <w:sz w:val="22"/>
                <w:szCs w:val="22"/>
                <w:lang w:val="ru-RU"/>
              </w:rPr>
            </w:pPr>
            <w:r w:rsidRPr="00076877">
              <w:rPr>
                <w:rFonts w:ascii="PT Astra Serif" w:hAnsi="PT Astra Serif" w:cs="Times New Roman"/>
                <w:sz w:val="22"/>
                <w:szCs w:val="22"/>
                <w:lang w:val="ru-RU"/>
              </w:rPr>
              <w:t xml:space="preserve">Подрайон - </w:t>
            </w:r>
            <w:proofErr w:type="gramStart"/>
            <w:r w:rsidRPr="00076877">
              <w:rPr>
                <w:rFonts w:ascii="PT Astra Serif" w:hAnsi="PT Astra Serif" w:cs="Times New Roman"/>
                <w:sz w:val="22"/>
                <w:szCs w:val="22"/>
                <w:lang w:val="ru-RU"/>
              </w:rPr>
              <w:t>I</w:t>
            </w:r>
            <w:proofErr w:type="gramEnd"/>
            <w:r w:rsidRPr="00076877">
              <w:rPr>
                <w:rFonts w:ascii="PT Astra Serif" w:hAnsi="PT Astra Serif" w:cs="Times New Roman"/>
                <w:sz w:val="22"/>
                <w:szCs w:val="22"/>
                <w:lang w:val="ru-RU"/>
              </w:rPr>
              <w:t>Д</w:t>
            </w:r>
          </w:p>
          <w:p w:rsidR="00076877" w:rsidRPr="00076877" w:rsidRDefault="00076877" w:rsidP="00076877">
            <w:pPr>
              <w:pStyle w:val="TableContents"/>
              <w:rPr>
                <w:rFonts w:ascii="PT Astra Serif" w:hAnsi="PT Astra Serif" w:cs="Times New Roman"/>
                <w:sz w:val="22"/>
                <w:szCs w:val="22"/>
                <w:lang w:val="ru-RU"/>
              </w:rPr>
            </w:pPr>
            <w:r w:rsidRPr="00076877">
              <w:rPr>
                <w:rFonts w:ascii="PT Astra Serif" w:hAnsi="PT Astra Serif" w:cs="Times New Roman"/>
                <w:sz w:val="22"/>
                <w:szCs w:val="22"/>
                <w:lang w:val="ru-RU"/>
              </w:rPr>
              <w:t>Ветровой -II</w:t>
            </w:r>
          </w:p>
          <w:p w:rsidR="00076877" w:rsidRPr="00076877" w:rsidRDefault="00076877" w:rsidP="00076877">
            <w:pPr>
              <w:pStyle w:val="TableContents"/>
              <w:rPr>
                <w:rFonts w:ascii="PT Astra Serif" w:hAnsi="PT Astra Serif" w:cs="Times New Roman"/>
                <w:sz w:val="22"/>
                <w:szCs w:val="22"/>
              </w:rPr>
            </w:pPr>
            <w:r w:rsidRPr="00076877">
              <w:rPr>
                <w:rFonts w:ascii="PT Astra Serif" w:hAnsi="PT Astra Serif" w:cs="Times New Roman"/>
                <w:sz w:val="22"/>
                <w:szCs w:val="22"/>
                <w:lang w:val="ru-RU"/>
              </w:rPr>
              <w:t xml:space="preserve">Снеговой район - </w:t>
            </w:r>
            <w:r w:rsidRPr="00076877">
              <w:rPr>
                <w:rFonts w:ascii="PT Astra Serif" w:hAnsi="PT Astra Serif" w:cs="Times New Roman"/>
                <w:sz w:val="22"/>
                <w:szCs w:val="22"/>
                <w:lang w:val="en-US"/>
              </w:rPr>
              <w:t>V</w:t>
            </w:r>
          </w:p>
          <w:p w:rsidR="00076877" w:rsidRPr="00076877" w:rsidRDefault="00076877" w:rsidP="00076877">
            <w:pPr>
              <w:pStyle w:val="TableContents"/>
              <w:rPr>
                <w:rFonts w:ascii="PT Astra Serif" w:hAnsi="PT Astra Serif" w:cs="Times New Roman"/>
                <w:sz w:val="22"/>
                <w:szCs w:val="22"/>
                <w:lang w:val="ru-RU"/>
              </w:rPr>
            </w:pPr>
            <w:r w:rsidRPr="00076877">
              <w:rPr>
                <w:rFonts w:ascii="PT Astra Serif" w:hAnsi="PT Astra Serif" w:cs="Times New Roman"/>
                <w:sz w:val="22"/>
                <w:szCs w:val="22"/>
                <w:lang w:val="ru-RU"/>
              </w:rPr>
              <w:t>Зона влажности - нормальная</w:t>
            </w:r>
          </w:p>
          <w:p w:rsidR="00076877" w:rsidRPr="00076877" w:rsidRDefault="00076877" w:rsidP="00076877">
            <w:pPr>
              <w:spacing w:after="0" w:line="240" w:lineRule="auto"/>
              <w:rPr>
                <w:rFonts w:ascii="PT Astra Serif" w:eastAsia="Andale Sans UI" w:hAnsi="PT Astra Serif"/>
                <w:kern w:val="3"/>
                <w:lang w:eastAsia="ja-JP" w:bidi="fa-IR"/>
              </w:rPr>
            </w:pPr>
            <w:r w:rsidRPr="00076877">
              <w:rPr>
                <w:rFonts w:ascii="PT Astra Serif" w:hAnsi="PT Astra Serif"/>
              </w:rPr>
              <w:t>Глубина промерзания грунтов-(2.4м-2.88м)</w:t>
            </w:r>
          </w:p>
          <w:p w:rsidR="00076877" w:rsidRPr="00076877" w:rsidRDefault="00076877" w:rsidP="00076877">
            <w:pPr>
              <w:pStyle w:val="TableContents"/>
              <w:ind w:right="-108"/>
              <w:rPr>
                <w:rFonts w:ascii="PT Astra Serif" w:hAnsi="PT Astra Serif" w:cs="Times New Roman"/>
                <w:sz w:val="22"/>
                <w:szCs w:val="22"/>
                <w:lang w:val="ru-RU"/>
              </w:rPr>
            </w:pPr>
            <w:proofErr w:type="spellStart"/>
            <w:r w:rsidRPr="00076877">
              <w:rPr>
                <w:rFonts w:ascii="PT Astra Serif" w:hAnsi="PT Astra Serif" w:cs="Times New Roman"/>
                <w:sz w:val="22"/>
                <w:szCs w:val="22"/>
              </w:rPr>
              <w:t>Климатические</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данные</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необходимо</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учитывать</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по</w:t>
            </w:r>
            <w:proofErr w:type="spellEnd"/>
            <w:r w:rsidRPr="00076877">
              <w:rPr>
                <w:rFonts w:ascii="PT Astra Serif" w:hAnsi="PT Astra Serif" w:cs="Times New Roman"/>
                <w:sz w:val="22"/>
                <w:szCs w:val="22"/>
              </w:rPr>
              <w:t xml:space="preserve"> СП 131.13330.2012 </w:t>
            </w:r>
            <w:proofErr w:type="spellStart"/>
            <w:r w:rsidRPr="00076877">
              <w:rPr>
                <w:rFonts w:ascii="PT Astra Serif" w:hAnsi="PT Astra Serif" w:cs="Times New Roman"/>
                <w:sz w:val="22"/>
                <w:szCs w:val="22"/>
              </w:rPr>
              <w:t>Строительная</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климатология</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Актуальная</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редакция</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СНиП</w:t>
            </w:r>
            <w:proofErr w:type="spellEnd"/>
            <w:r w:rsidRPr="00076877">
              <w:rPr>
                <w:rFonts w:ascii="PT Astra Serif" w:hAnsi="PT Astra Serif" w:cs="Times New Roman"/>
                <w:sz w:val="22"/>
                <w:szCs w:val="22"/>
              </w:rPr>
              <w:t xml:space="preserve"> 23-01-99*</w:t>
            </w:r>
          </w:p>
        </w:tc>
      </w:tr>
      <w:tr w:rsidR="00076877" w:rsidRPr="00076877" w:rsidTr="00D83B95">
        <w:trPr>
          <w:trHeight w:val="144"/>
        </w:trPr>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 xml:space="preserve">1.7.Указание о выделении этапов </w:t>
            </w:r>
          </w:p>
          <w:p w:rsidR="00076877" w:rsidRPr="00076877" w:rsidRDefault="00076877" w:rsidP="00076877">
            <w:pPr>
              <w:spacing w:after="0" w:line="240" w:lineRule="auto"/>
              <w:rPr>
                <w:rFonts w:ascii="PT Astra Serif" w:hAnsi="PT Astra Serif"/>
              </w:rPr>
            </w:pPr>
            <w:r w:rsidRPr="00076877">
              <w:rPr>
                <w:rFonts w:ascii="PT Astra Serif" w:hAnsi="PT Astra Serif"/>
              </w:rPr>
              <w:t>строительства</w:t>
            </w:r>
          </w:p>
        </w:tc>
        <w:tc>
          <w:tcPr>
            <w:tcW w:w="6975" w:type="dxa"/>
            <w:shd w:val="clear" w:color="auto" w:fill="FFFFFF"/>
            <w:vAlign w:val="center"/>
          </w:tcPr>
          <w:p w:rsidR="00076877" w:rsidRPr="00076877" w:rsidRDefault="00076877" w:rsidP="00076877">
            <w:pPr>
              <w:spacing w:after="0" w:line="240" w:lineRule="auto"/>
              <w:rPr>
                <w:rFonts w:ascii="PT Astra Serif" w:hAnsi="PT Astra Serif"/>
                <w:b/>
              </w:rPr>
            </w:pPr>
            <w:r w:rsidRPr="00076877">
              <w:rPr>
                <w:rFonts w:ascii="PT Astra Serif" w:hAnsi="PT Astra Serif"/>
              </w:rPr>
              <w:t>Не требуется</w:t>
            </w:r>
          </w:p>
        </w:tc>
      </w:tr>
      <w:tr w:rsidR="00076877" w:rsidRPr="00076877" w:rsidTr="00D83B95">
        <w:trPr>
          <w:trHeight w:val="144"/>
        </w:trPr>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1.8. Исходные  данные  для  проектирования</w:t>
            </w:r>
          </w:p>
        </w:tc>
        <w:tc>
          <w:tcPr>
            <w:tcW w:w="6975" w:type="dxa"/>
            <w:shd w:val="clear" w:color="auto" w:fill="FFFFFF"/>
          </w:tcPr>
          <w:p w:rsidR="00076877" w:rsidRPr="00076877" w:rsidRDefault="00076877" w:rsidP="00076877">
            <w:pPr>
              <w:numPr>
                <w:ilvl w:val="0"/>
                <w:numId w:val="20"/>
              </w:numPr>
              <w:suppressAutoHyphens/>
              <w:spacing w:after="0" w:line="240" w:lineRule="auto"/>
              <w:ind w:left="347"/>
              <w:rPr>
                <w:rFonts w:ascii="PT Astra Serif" w:hAnsi="PT Astra Serif"/>
              </w:rPr>
            </w:pPr>
            <w:r w:rsidRPr="00076877">
              <w:rPr>
                <w:rFonts w:ascii="PT Astra Serif" w:hAnsi="PT Astra Serif"/>
              </w:rPr>
              <w:t>Выписки из ЕГРН;</w:t>
            </w:r>
          </w:p>
          <w:p w:rsidR="00076877" w:rsidRPr="00076877" w:rsidRDefault="00076877" w:rsidP="00076877">
            <w:pPr>
              <w:numPr>
                <w:ilvl w:val="0"/>
                <w:numId w:val="20"/>
              </w:numPr>
              <w:suppressAutoHyphens/>
              <w:spacing w:after="0" w:line="240" w:lineRule="auto"/>
              <w:ind w:left="347"/>
              <w:rPr>
                <w:rFonts w:ascii="PT Astra Serif" w:hAnsi="PT Astra Serif"/>
              </w:rPr>
            </w:pPr>
            <w:r w:rsidRPr="00076877">
              <w:rPr>
                <w:rFonts w:ascii="PT Astra Serif" w:hAnsi="PT Astra Serif"/>
              </w:rPr>
              <w:t>Технический  паспорт;</w:t>
            </w:r>
          </w:p>
          <w:p w:rsidR="00076877" w:rsidRPr="00076877" w:rsidRDefault="00076877" w:rsidP="00076877">
            <w:pPr>
              <w:numPr>
                <w:ilvl w:val="0"/>
                <w:numId w:val="20"/>
              </w:numPr>
              <w:suppressAutoHyphens/>
              <w:spacing w:after="0" w:line="240" w:lineRule="auto"/>
              <w:ind w:left="347"/>
              <w:rPr>
                <w:rFonts w:ascii="PT Astra Serif" w:hAnsi="PT Astra Serif"/>
              </w:rPr>
            </w:pPr>
            <w:r w:rsidRPr="00076877">
              <w:rPr>
                <w:rFonts w:ascii="PT Astra Serif" w:hAnsi="PT Astra Serif"/>
              </w:rPr>
              <w:t>Ведомость объемов работ №1 от 15.04.2024;</w:t>
            </w:r>
          </w:p>
          <w:p w:rsidR="00076877" w:rsidRPr="00076877" w:rsidRDefault="00076877" w:rsidP="00076877">
            <w:pPr>
              <w:numPr>
                <w:ilvl w:val="0"/>
                <w:numId w:val="20"/>
              </w:numPr>
              <w:suppressAutoHyphens/>
              <w:spacing w:after="0" w:line="240" w:lineRule="auto"/>
              <w:ind w:left="347"/>
              <w:rPr>
                <w:rFonts w:ascii="PT Astra Serif" w:hAnsi="PT Astra Serif"/>
              </w:rPr>
            </w:pPr>
            <w:r w:rsidRPr="00076877">
              <w:rPr>
                <w:rFonts w:ascii="PT Astra Serif" w:hAnsi="PT Astra Serif"/>
              </w:rPr>
              <w:t xml:space="preserve">Акт технического осмотра объекта системы </w:t>
            </w:r>
            <w:proofErr w:type="spellStart"/>
            <w:r w:rsidRPr="00076877">
              <w:rPr>
                <w:rFonts w:ascii="PT Astra Serif" w:hAnsi="PT Astra Serif"/>
              </w:rPr>
              <w:t>тепловодоснабжения</w:t>
            </w:r>
            <w:proofErr w:type="spellEnd"/>
            <w:r w:rsidRPr="00076877">
              <w:rPr>
                <w:rFonts w:ascii="PT Astra Serif" w:hAnsi="PT Astra Serif"/>
              </w:rPr>
              <w:t xml:space="preserve"> от 15.04.2024;</w:t>
            </w:r>
          </w:p>
          <w:p w:rsidR="00076877" w:rsidRPr="00076877" w:rsidRDefault="00076877" w:rsidP="00076877">
            <w:pPr>
              <w:numPr>
                <w:ilvl w:val="0"/>
                <w:numId w:val="20"/>
              </w:numPr>
              <w:suppressAutoHyphens/>
              <w:spacing w:after="0" w:line="240" w:lineRule="auto"/>
              <w:ind w:left="347"/>
              <w:rPr>
                <w:rFonts w:ascii="PT Astra Serif" w:hAnsi="PT Astra Serif"/>
              </w:rPr>
            </w:pPr>
            <w:r w:rsidRPr="00076877">
              <w:rPr>
                <w:rFonts w:ascii="PT Astra Serif" w:hAnsi="PT Astra Serif"/>
              </w:rPr>
              <w:t>Технические условия №08/1406 от 17.04.2024.</w:t>
            </w:r>
          </w:p>
          <w:p w:rsidR="00076877" w:rsidRPr="00076877" w:rsidRDefault="00076877" w:rsidP="00076877">
            <w:pPr>
              <w:spacing w:after="0" w:line="240" w:lineRule="auto"/>
              <w:rPr>
                <w:rFonts w:ascii="PT Astra Serif" w:hAnsi="PT Astra Serif"/>
                <w:highlight w:val="yellow"/>
              </w:rPr>
            </w:pPr>
            <w:r w:rsidRPr="00076877">
              <w:rPr>
                <w:rFonts w:ascii="PT Astra Serif" w:hAnsi="PT Astra Serif"/>
              </w:rPr>
              <w:t>Сбор иных исходных данных, необходимых для проектирования, осуществляет проектировщик.</w:t>
            </w:r>
          </w:p>
        </w:tc>
      </w:tr>
      <w:tr w:rsidR="00076877" w:rsidRPr="00076877" w:rsidTr="00D83B95">
        <w:trPr>
          <w:trHeight w:val="144"/>
        </w:trPr>
        <w:tc>
          <w:tcPr>
            <w:tcW w:w="10348" w:type="dxa"/>
            <w:gridSpan w:val="2"/>
            <w:shd w:val="clear" w:color="auto" w:fill="FFFFFF"/>
          </w:tcPr>
          <w:p w:rsidR="00076877" w:rsidRPr="00076877" w:rsidRDefault="00076877" w:rsidP="00076877">
            <w:pPr>
              <w:spacing w:after="0" w:line="240" w:lineRule="auto"/>
              <w:rPr>
                <w:rFonts w:ascii="PT Astra Serif" w:hAnsi="PT Astra Serif"/>
                <w:b/>
              </w:rPr>
            </w:pPr>
            <w:r w:rsidRPr="00076877">
              <w:rPr>
                <w:rFonts w:ascii="PT Astra Serif" w:hAnsi="PT Astra Serif"/>
                <w:b/>
              </w:rPr>
              <w:t>2. Основные  требования</w:t>
            </w:r>
          </w:p>
        </w:tc>
      </w:tr>
      <w:tr w:rsidR="00076877" w:rsidRPr="00076877" w:rsidTr="00D83B95">
        <w:trPr>
          <w:trHeight w:val="412"/>
        </w:trPr>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2.1.Требования  к выполнению  инженерных изысканий</w:t>
            </w:r>
          </w:p>
        </w:tc>
        <w:tc>
          <w:tcPr>
            <w:tcW w:w="6975" w:type="dxa"/>
            <w:shd w:val="clear" w:color="auto" w:fill="FFFFFF"/>
            <w:vAlign w:val="center"/>
          </w:tcPr>
          <w:p w:rsidR="00076877" w:rsidRPr="00076877" w:rsidRDefault="00076877" w:rsidP="00076877">
            <w:pPr>
              <w:pStyle w:val="TableContents"/>
              <w:rPr>
                <w:rFonts w:ascii="PT Astra Serif" w:hAnsi="PT Astra Serif" w:cs="Times New Roman"/>
                <w:sz w:val="22"/>
                <w:szCs w:val="22"/>
                <w:lang w:val="ru-RU"/>
              </w:rPr>
            </w:pPr>
            <w:r w:rsidRPr="00076877">
              <w:rPr>
                <w:rFonts w:ascii="PT Astra Serif" w:hAnsi="PT Astra Serif" w:cs="Times New Roman"/>
                <w:sz w:val="22"/>
                <w:szCs w:val="22"/>
                <w:lang w:val="ru-RU"/>
              </w:rPr>
              <w:t xml:space="preserve"> Не требуется</w:t>
            </w:r>
          </w:p>
          <w:p w:rsidR="00076877" w:rsidRPr="00076877" w:rsidRDefault="00076877" w:rsidP="00076877">
            <w:pPr>
              <w:pStyle w:val="TableContents"/>
              <w:rPr>
                <w:rFonts w:ascii="PT Astra Serif" w:hAnsi="PT Astra Serif" w:cs="Times New Roman"/>
                <w:sz w:val="22"/>
                <w:szCs w:val="22"/>
                <w:lang w:val="ru-RU"/>
              </w:rPr>
            </w:pPr>
          </w:p>
        </w:tc>
      </w:tr>
      <w:tr w:rsidR="00076877" w:rsidRPr="00076877" w:rsidTr="00D83B95">
        <w:trPr>
          <w:trHeight w:val="416"/>
        </w:trPr>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2.2. Требования  к составу   и</w:t>
            </w:r>
          </w:p>
          <w:p w:rsidR="00076877" w:rsidRPr="00076877" w:rsidRDefault="00076877" w:rsidP="00076877">
            <w:pPr>
              <w:spacing w:after="0" w:line="240" w:lineRule="auto"/>
              <w:rPr>
                <w:rFonts w:ascii="PT Astra Serif" w:hAnsi="PT Astra Serif"/>
                <w:b/>
              </w:rPr>
            </w:pPr>
            <w:r w:rsidRPr="00076877">
              <w:rPr>
                <w:rFonts w:ascii="PT Astra Serif" w:hAnsi="PT Astra Serif"/>
              </w:rPr>
              <w:t xml:space="preserve">содержанию проектной документации  </w:t>
            </w:r>
          </w:p>
        </w:tc>
        <w:tc>
          <w:tcPr>
            <w:tcW w:w="6975" w:type="dxa"/>
            <w:shd w:val="clear" w:color="auto" w:fill="FFFFFF"/>
          </w:tcPr>
          <w:p w:rsidR="00076877" w:rsidRPr="00076877" w:rsidRDefault="00076877" w:rsidP="00076877">
            <w:pPr>
              <w:shd w:val="clear" w:color="auto" w:fill="FFFFFF"/>
              <w:snapToGrid w:val="0"/>
              <w:spacing w:after="0" w:line="240" w:lineRule="auto"/>
              <w:rPr>
                <w:rFonts w:ascii="PT Astra Serif" w:eastAsia="Andale Sans UI" w:hAnsi="PT Astra Serif"/>
                <w:kern w:val="3"/>
                <w:lang w:eastAsia="ja-JP" w:bidi="fa-IR"/>
              </w:rPr>
            </w:pPr>
            <w:r w:rsidRPr="00076877">
              <w:rPr>
                <w:rFonts w:ascii="PT Astra Serif" w:eastAsia="Andale Sans UI" w:hAnsi="PT Astra Serif"/>
                <w:kern w:val="3"/>
                <w:lang w:eastAsia="ja-JP" w:bidi="fa-IR"/>
              </w:rPr>
              <w:t xml:space="preserve">1) 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 </w:t>
            </w:r>
          </w:p>
          <w:p w:rsidR="00076877" w:rsidRPr="00076877" w:rsidRDefault="00076877" w:rsidP="00076877">
            <w:pPr>
              <w:shd w:val="clear" w:color="auto" w:fill="FFFFFF"/>
              <w:snapToGrid w:val="0"/>
              <w:spacing w:after="0" w:line="240" w:lineRule="auto"/>
              <w:rPr>
                <w:rFonts w:ascii="PT Astra Serif" w:eastAsia="Andale Sans UI" w:hAnsi="PT Astra Serif"/>
                <w:kern w:val="3"/>
                <w:lang w:eastAsia="ja-JP" w:bidi="fa-IR"/>
              </w:rPr>
            </w:pPr>
            <w:r w:rsidRPr="00076877">
              <w:rPr>
                <w:rFonts w:ascii="PT Astra Serif" w:eastAsia="Andale Sans UI" w:hAnsi="PT Astra Serif"/>
                <w:kern w:val="3"/>
                <w:lang w:eastAsia="ja-JP" w:bidi="fa-IR"/>
              </w:rPr>
              <w:t>2) 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076877" w:rsidRPr="00076877" w:rsidRDefault="00076877" w:rsidP="00076877">
            <w:pPr>
              <w:pStyle w:val="s1"/>
              <w:shd w:val="clear" w:color="auto" w:fill="FFFFFF"/>
              <w:spacing w:before="0" w:beforeAutospacing="0" w:after="0" w:afterAutospacing="0"/>
              <w:rPr>
                <w:rFonts w:ascii="PT Astra Serif" w:hAnsi="PT Astra Serif"/>
                <w:sz w:val="22"/>
                <w:szCs w:val="22"/>
                <w:lang w:eastAsia="ar-SA"/>
              </w:rPr>
            </w:pPr>
            <w:r w:rsidRPr="00076877">
              <w:rPr>
                <w:rFonts w:ascii="PT Astra Serif" w:hAnsi="PT Astra Serif"/>
                <w:sz w:val="22"/>
                <w:szCs w:val="22"/>
                <w:lang w:eastAsia="ar-SA"/>
              </w:rPr>
              <w:t>раздел "Пояснительная записка";</w:t>
            </w:r>
          </w:p>
          <w:p w:rsidR="00076877" w:rsidRPr="00076877" w:rsidRDefault="00076877" w:rsidP="00076877">
            <w:pPr>
              <w:pStyle w:val="s1"/>
              <w:shd w:val="clear" w:color="auto" w:fill="FFFFFF"/>
              <w:spacing w:before="0" w:beforeAutospacing="0" w:after="0" w:afterAutospacing="0"/>
              <w:rPr>
                <w:rFonts w:ascii="PT Astra Serif" w:hAnsi="PT Astra Serif"/>
                <w:sz w:val="22"/>
                <w:szCs w:val="22"/>
                <w:lang w:eastAsia="ar-SA"/>
              </w:rPr>
            </w:pPr>
            <w:r w:rsidRPr="00076877">
              <w:rPr>
                <w:rFonts w:ascii="PT Astra Serif" w:hAnsi="PT Astra Serif"/>
                <w:sz w:val="22"/>
                <w:szCs w:val="22"/>
                <w:lang w:eastAsia="ar-SA"/>
              </w:rPr>
              <w:t>раздел  "</w:t>
            </w:r>
            <w:r w:rsidRPr="00076877">
              <w:rPr>
                <w:rFonts w:ascii="PT Astra Serif" w:eastAsia="Andale Sans UI" w:hAnsi="PT Astra Serif"/>
                <w:kern w:val="3"/>
                <w:sz w:val="22"/>
                <w:szCs w:val="22"/>
                <w:lang w:eastAsia="ja-JP" w:bidi="fa-IR"/>
              </w:rPr>
              <w:t xml:space="preserve"> Технологические и конструктивные решения линейного объекта. Искусственные сооружения</w:t>
            </w:r>
            <w:r w:rsidRPr="00076877">
              <w:rPr>
                <w:rFonts w:ascii="PT Astra Serif" w:hAnsi="PT Astra Serif"/>
                <w:sz w:val="22"/>
                <w:szCs w:val="22"/>
                <w:lang w:eastAsia="ar-SA"/>
              </w:rPr>
              <w:t>";</w:t>
            </w:r>
          </w:p>
          <w:p w:rsidR="00076877" w:rsidRPr="00076877" w:rsidRDefault="00076877" w:rsidP="00076877">
            <w:pPr>
              <w:pStyle w:val="s1"/>
              <w:shd w:val="clear" w:color="auto" w:fill="FFFFFF"/>
              <w:spacing w:before="0" w:beforeAutospacing="0" w:after="0" w:afterAutospacing="0"/>
              <w:rPr>
                <w:rFonts w:ascii="PT Astra Serif" w:hAnsi="PT Astra Serif"/>
                <w:sz w:val="22"/>
                <w:szCs w:val="22"/>
                <w:lang w:eastAsia="ar-SA"/>
              </w:rPr>
            </w:pPr>
            <w:r w:rsidRPr="00076877">
              <w:rPr>
                <w:rFonts w:ascii="PT Astra Serif" w:hAnsi="PT Astra Serif"/>
                <w:sz w:val="22"/>
                <w:szCs w:val="22"/>
                <w:lang w:eastAsia="ar-SA"/>
              </w:rPr>
              <w:t>раздел  "</w:t>
            </w:r>
            <w:r w:rsidRPr="00076877">
              <w:rPr>
                <w:rFonts w:ascii="PT Astra Serif" w:hAnsi="PT Astra Serif"/>
                <w:sz w:val="22"/>
                <w:szCs w:val="22"/>
              </w:rPr>
              <w:t>Смета на строительство, реконструкцию, капитальный ремонт, снос объекта капитального строительства</w:t>
            </w:r>
            <w:r w:rsidRPr="00076877">
              <w:rPr>
                <w:rFonts w:ascii="PT Astra Serif" w:hAnsi="PT Astra Serif"/>
                <w:sz w:val="22"/>
                <w:szCs w:val="22"/>
                <w:lang w:eastAsia="ar-SA"/>
              </w:rPr>
              <w:t>"</w:t>
            </w:r>
          </w:p>
          <w:p w:rsidR="00076877" w:rsidRPr="00076877" w:rsidRDefault="00076877" w:rsidP="00076877">
            <w:pPr>
              <w:shd w:val="clear" w:color="auto" w:fill="FFFFFF"/>
              <w:snapToGrid w:val="0"/>
              <w:spacing w:after="0" w:line="240" w:lineRule="auto"/>
              <w:ind w:firstLine="34"/>
              <w:rPr>
                <w:rFonts w:ascii="PT Astra Serif" w:hAnsi="PT Astra Serif"/>
                <w:bCs/>
                <w:color w:val="000000"/>
              </w:rPr>
            </w:pPr>
            <w:proofErr w:type="gramStart"/>
            <w:r w:rsidRPr="00076877">
              <w:rPr>
                <w:rFonts w:ascii="PT Astra Serif" w:eastAsia="Andale Sans UI" w:hAnsi="PT Astra Serif"/>
                <w:kern w:val="3"/>
                <w:lang w:eastAsia="ja-JP" w:bidi="fa-IR"/>
              </w:rPr>
              <w:t>3) Проектной организации необходимо разработать на основании проектной и (или) иной технической документации ведомость объёмов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076877" w:rsidRPr="00076877" w:rsidRDefault="00076877" w:rsidP="00076877">
            <w:pPr>
              <w:pStyle w:val="Bodytext1"/>
              <w:spacing w:line="240" w:lineRule="auto"/>
              <w:ind w:right="33" w:firstLine="34"/>
              <w:jc w:val="both"/>
              <w:rPr>
                <w:rFonts w:ascii="PT Astra Serif" w:hAnsi="PT Astra Serif"/>
                <w:bCs/>
                <w:sz w:val="22"/>
                <w:szCs w:val="22"/>
              </w:rPr>
            </w:pPr>
            <w:r w:rsidRPr="00076877">
              <w:rPr>
                <w:rFonts w:ascii="PT Astra Serif" w:hAnsi="PT Astra Serif"/>
                <w:bCs/>
                <w:sz w:val="22"/>
                <w:szCs w:val="22"/>
              </w:rPr>
              <w:t>4) Проектную документацию разработать в соответствии с требованиями:</w:t>
            </w:r>
          </w:p>
          <w:p w:rsidR="00076877" w:rsidRPr="00076877" w:rsidRDefault="00076877" w:rsidP="00076877">
            <w:pPr>
              <w:pStyle w:val="Bodytext1"/>
              <w:spacing w:line="240" w:lineRule="auto"/>
              <w:ind w:left="34" w:right="33"/>
              <w:jc w:val="both"/>
              <w:rPr>
                <w:rFonts w:ascii="PT Astra Serif" w:hAnsi="PT Astra Serif"/>
                <w:bCs/>
                <w:sz w:val="22"/>
                <w:szCs w:val="22"/>
              </w:rPr>
            </w:pPr>
            <w:r w:rsidRPr="00076877">
              <w:rPr>
                <w:rFonts w:ascii="PT Astra Serif" w:hAnsi="PT Astra Serif"/>
                <w:bCs/>
                <w:sz w:val="22"/>
                <w:szCs w:val="22"/>
              </w:rPr>
              <w:t>- Федерального закона «Технический регламент о безопасности зданий и сооружений» № 384-ФЗ от 30.12.2009г.;</w:t>
            </w:r>
          </w:p>
          <w:p w:rsidR="00076877" w:rsidRPr="00076877" w:rsidRDefault="00076877" w:rsidP="00076877">
            <w:pPr>
              <w:pStyle w:val="Bodytext1"/>
              <w:spacing w:line="240" w:lineRule="auto"/>
              <w:ind w:right="33" w:firstLine="34"/>
              <w:jc w:val="both"/>
              <w:rPr>
                <w:rFonts w:ascii="PT Astra Serif" w:hAnsi="PT Astra Serif"/>
                <w:bCs/>
                <w:sz w:val="22"/>
                <w:szCs w:val="22"/>
              </w:rPr>
            </w:pPr>
            <w:r w:rsidRPr="00076877">
              <w:rPr>
                <w:rFonts w:ascii="PT Astra Serif" w:hAnsi="PT Astra Serif"/>
                <w:bCs/>
                <w:sz w:val="22"/>
                <w:szCs w:val="22"/>
              </w:rPr>
              <w:t xml:space="preserve">- ГОСТ </w:t>
            </w:r>
            <w:proofErr w:type="gramStart"/>
            <w:r w:rsidRPr="00076877">
              <w:rPr>
                <w:rFonts w:ascii="PT Astra Serif" w:hAnsi="PT Astra Serif"/>
                <w:bCs/>
                <w:sz w:val="22"/>
                <w:szCs w:val="22"/>
              </w:rPr>
              <w:t>Р</w:t>
            </w:r>
            <w:proofErr w:type="gramEnd"/>
            <w:r w:rsidRPr="00076877">
              <w:rPr>
                <w:rFonts w:ascii="PT Astra Serif" w:hAnsi="PT Astra Serif"/>
                <w:bCs/>
                <w:sz w:val="22"/>
                <w:szCs w:val="22"/>
              </w:rPr>
              <w:t xml:space="preserve"> 21.1101-2013 "Система проектной документации для </w:t>
            </w:r>
            <w:r w:rsidRPr="00076877">
              <w:rPr>
                <w:rFonts w:ascii="PT Astra Serif" w:hAnsi="PT Astra Serif"/>
                <w:bCs/>
                <w:sz w:val="22"/>
                <w:szCs w:val="22"/>
              </w:rPr>
              <w:lastRenderedPageBreak/>
              <w:t>строительства. Основные требования к проектной и рабочей документации";</w:t>
            </w:r>
          </w:p>
          <w:p w:rsidR="00076877" w:rsidRPr="00076877" w:rsidRDefault="00076877" w:rsidP="00076877">
            <w:pPr>
              <w:pStyle w:val="Bodytext1"/>
              <w:spacing w:line="240" w:lineRule="auto"/>
              <w:ind w:right="33" w:firstLine="34"/>
              <w:jc w:val="both"/>
              <w:rPr>
                <w:rFonts w:ascii="PT Astra Serif" w:hAnsi="PT Astra Serif"/>
                <w:bCs/>
                <w:sz w:val="22"/>
                <w:szCs w:val="22"/>
              </w:rPr>
            </w:pPr>
            <w:r w:rsidRPr="00076877">
              <w:rPr>
                <w:rFonts w:ascii="PT Astra Serif" w:hAnsi="PT Astra Serif"/>
                <w:bCs/>
                <w:sz w:val="22"/>
                <w:szCs w:val="22"/>
              </w:rPr>
              <w:t>- Свод правил СП 31.13330.2021 «</w:t>
            </w:r>
            <w:hyperlink r:id="rId46" w:anchor="/document/2305971/entry/0" w:history="1">
              <w:r w:rsidRPr="00076877">
                <w:rPr>
                  <w:rFonts w:ascii="PT Astra Serif" w:hAnsi="PT Astra Serif"/>
                  <w:bCs/>
                  <w:sz w:val="22"/>
                  <w:szCs w:val="22"/>
                </w:rPr>
                <w:t>СНиП 2.04.02-84*</w:t>
              </w:r>
            </w:hyperlink>
            <w:r w:rsidRPr="00076877">
              <w:rPr>
                <w:rFonts w:ascii="PT Astra Serif" w:hAnsi="PT Astra Serif"/>
                <w:bCs/>
                <w:sz w:val="22"/>
                <w:szCs w:val="22"/>
              </w:rPr>
              <w:t xml:space="preserve"> Водоснабжение. Наружные сети и сооружения»;</w:t>
            </w:r>
          </w:p>
          <w:p w:rsidR="00076877" w:rsidRPr="00076877" w:rsidRDefault="00076877" w:rsidP="00076877">
            <w:pPr>
              <w:pStyle w:val="Bodytext1"/>
              <w:spacing w:line="240" w:lineRule="auto"/>
              <w:ind w:right="33" w:firstLine="34"/>
              <w:jc w:val="both"/>
              <w:rPr>
                <w:rFonts w:ascii="PT Astra Serif" w:hAnsi="PT Astra Serif"/>
                <w:bCs/>
                <w:sz w:val="22"/>
                <w:szCs w:val="22"/>
              </w:rPr>
            </w:pPr>
            <w:r w:rsidRPr="00076877">
              <w:rPr>
                <w:rFonts w:ascii="PT Astra Serif" w:hAnsi="PT Astra Serif"/>
                <w:bCs/>
                <w:sz w:val="22"/>
                <w:szCs w:val="22"/>
              </w:rPr>
              <w:t>- Свод правил СП 124.13330.2012 «СНиП 41-02-2003. Тепловые сети»;</w:t>
            </w:r>
          </w:p>
          <w:p w:rsidR="00076877" w:rsidRPr="00076877" w:rsidRDefault="00076877" w:rsidP="00076877">
            <w:pPr>
              <w:pStyle w:val="Bodytext1"/>
              <w:spacing w:line="240" w:lineRule="auto"/>
              <w:ind w:right="33" w:firstLine="34"/>
              <w:jc w:val="both"/>
              <w:rPr>
                <w:rFonts w:ascii="PT Astra Serif" w:hAnsi="PT Astra Serif"/>
                <w:bCs/>
                <w:sz w:val="22"/>
                <w:szCs w:val="22"/>
              </w:rPr>
            </w:pPr>
            <w:r w:rsidRPr="00076877">
              <w:rPr>
                <w:rFonts w:ascii="PT Astra Serif" w:hAnsi="PT Astra Serif"/>
                <w:bCs/>
                <w:sz w:val="22"/>
                <w:szCs w:val="22"/>
              </w:rPr>
              <w:t>- Свод правил СП 129.13330.2019 «Наружные сети и сооружения водоснабжения и канализации».</w:t>
            </w:r>
          </w:p>
          <w:p w:rsidR="00076877" w:rsidRPr="00076877" w:rsidRDefault="00076877" w:rsidP="00076877">
            <w:pPr>
              <w:pStyle w:val="Bodytext1"/>
              <w:spacing w:line="240" w:lineRule="auto"/>
              <w:ind w:right="33" w:firstLine="34"/>
              <w:jc w:val="both"/>
              <w:rPr>
                <w:rFonts w:ascii="PT Astra Serif" w:hAnsi="PT Astra Serif"/>
                <w:bCs/>
                <w:sz w:val="22"/>
                <w:szCs w:val="22"/>
              </w:rPr>
            </w:pPr>
            <w:r w:rsidRPr="00076877">
              <w:rPr>
                <w:rFonts w:ascii="PT Astra Serif" w:hAnsi="PT Astra Serif"/>
                <w:bCs/>
                <w:sz w:val="22"/>
                <w:szCs w:val="22"/>
              </w:rPr>
              <w:t>- других Федеральных законов и нормативных документов, действующих на территории Российской Федерации.</w:t>
            </w:r>
          </w:p>
        </w:tc>
      </w:tr>
      <w:tr w:rsidR="00076877" w:rsidRPr="00076877" w:rsidTr="00D83B95">
        <w:trPr>
          <w:trHeight w:val="554"/>
        </w:trPr>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lastRenderedPageBreak/>
              <w:t>2.3. Схема  планировочной организации  земельного участка</w:t>
            </w:r>
          </w:p>
        </w:tc>
        <w:tc>
          <w:tcPr>
            <w:tcW w:w="6975" w:type="dxa"/>
            <w:shd w:val="clear" w:color="auto" w:fill="FFFFFF"/>
          </w:tcPr>
          <w:p w:rsidR="00076877" w:rsidRPr="00076877" w:rsidRDefault="00076877" w:rsidP="00076877">
            <w:pPr>
              <w:spacing w:after="0" w:line="240" w:lineRule="auto"/>
              <w:rPr>
                <w:rFonts w:ascii="PT Astra Serif" w:hAnsi="PT Astra Serif"/>
                <w:bCs/>
              </w:rPr>
            </w:pPr>
            <w:r w:rsidRPr="00076877">
              <w:rPr>
                <w:rFonts w:ascii="PT Astra Serif" w:hAnsi="PT Astra Serif"/>
                <w:bCs/>
              </w:rPr>
              <w:t xml:space="preserve">Предусмотреть компенсационное благоустройство и озеленение. </w:t>
            </w:r>
          </w:p>
          <w:p w:rsidR="00076877" w:rsidRPr="00076877" w:rsidRDefault="00076877" w:rsidP="00076877">
            <w:pPr>
              <w:spacing w:after="0" w:line="240" w:lineRule="auto"/>
              <w:rPr>
                <w:rFonts w:ascii="PT Astra Serif" w:hAnsi="PT Astra Serif"/>
                <w:bCs/>
              </w:rPr>
            </w:pPr>
            <w:r w:rsidRPr="00076877">
              <w:rPr>
                <w:rFonts w:ascii="PT Astra Serif" w:hAnsi="PT Astra Serif"/>
                <w:bCs/>
              </w:rPr>
              <w:t xml:space="preserve">Благоустройство выполнить в границах проекта полосы отвода линейного объекта </w:t>
            </w:r>
            <w:proofErr w:type="gramStart"/>
            <w:r w:rsidRPr="00076877">
              <w:rPr>
                <w:rFonts w:ascii="PT Astra Serif" w:hAnsi="PT Astra Serif"/>
                <w:bCs/>
              </w:rPr>
              <w:t>согласно норм</w:t>
            </w:r>
            <w:proofErr w:type="gramEnd"/>
            <w:r w:rsidRPr="00076877">
              <w:rPr>
                <w:rFonts w:ascii="PT Astra Serif" w:hAnsi="PT Astra Serif"/>
                <w:bCs/>
              </w:rPr>
              <w:t>.</w:t>
            </w:r>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b/>
              </w:rPr>
            </w:pPr>
            <w:r w:rsidRPr="00076877">
              <w:rPr>
                <w:rFonts w:ascii="PT Astra Serif" w:hAnsi="PT Astra Serif"/>
              </w:rPr>
              <w:t xml:space="preserve">2.4. Конструктивные решения  изделия и материалы несущих  ограждающих конструкций    </w:t>
            </w:r>
          </w:p>
        </w:tc>
        <w:tc>
          <w:tcPr>
            <w:tcW w:w="6975" w:type="dxa"/>
            <w:shd w:val="clear" w:color="auto" w:fill="FFFFFF"/>
          </w:tcPr>
          <w:p w:rsidR="00076877" w:rsidRPr="00076877" w:rsidRDefault="00076877" w:rsidP="00076877">
            <w:pPr>
              <w:spacing w:after="0" w:line="240" w:lineRule="auto"/>
              <w:rPr>
                <w:rFonts w:ascii="PT Astra Serif" w:hAnsi="PT Astra Serif"/>
                <w:bCs/>
                <w:iCs/>
              </w:rPr>
            </w:pPr>
            <w:r w:rsidRPr="00076877">
              <w:rPr>
                <w:rFonts w:ascii="PT Astra Serif" w:hAnsi="PT Astra Serif"/>
                <w:bCs/>
                <w:iCs/>
              </w:rPr>
              <w:t xml:space="preserve">Конструктивные решения по сетям </w:t>
            </w:r>
            <w:proofErr w:type="spellStart"/>
            <w:r w:rsidRPr="00076877">
              <w:rPr>
                <w:rFonts w:ascii="PT Astra Serif" w:hAnsi="PT Astra Serif"/>
                <w:bCs/>
                <w:iCs/>
              </w:rPr>
              <w:t>тепловодонабжения</w:t>
            </w:r>
            <w:proofErr w:type="spellEnd"/>
            <w:r w:rsidRPr="00076877">
              <w:rPr>
                <w:rFonts w:ascii="PT Astra Serif" w:hAnsi="PT Astra Serif"/>
                <w:bCs/>
                <w:iCs/>
              </w:rPr>
              <w:t xml:space="preserve"> принять на основании </w:t>
            </w:r>
            <w:r w:rsidRPr="00076877">
              <w:rPr>
                <w:rFonts w:ascii="PT Astra Serif" w:hAnsi="PT Astra Serif"/>
              </w:rPr>
              <w:t>Технических условий  МУП «Югорскэнергогаз» №08/1406 от 17.04.2024</w:t>
            </w:r>
            <w:r w:rsidRPr="00076877">
              <w:rPr>
                <w:rFonts w:ascii="PT Astra Serif" w:hAnsi="PT Astra Serif"/>
                <w:bCs/>
                <w:lang w:eastAsia="ru-RU"/>
              </w:rPr>
              <w:t>, Свод правил СП 129.13330.2019 «Наружные сети и сооружения водоснабжения и канализации»;</w:t>
            </w:r>
            <w:r w:rsidRPr="00076877">
              <w:rPr>
                <w:rFonts w:ascii="PT Astra Serif" w:hAnsi="PT Astra Serif"/>
                <w:bCs/>
              </w:rPr>
              <w:t xml:space="preserve"> Свод правил СП 124.13330.2012 «СНиП 41-02-2003. Тепловые сети»; Свод правил СП 31.13330.2021 «</w:t>
            </w:r>
            <w:hyperlink r:id="rId47" w:anchor="/document/2305971/entry/0" w:history="1">
              <w:r w:rsidRPr="00076877">
                <w:rPr>
                  <w:rFonts w:ascii="PT Astra Serif" w:hAnsi="PT Astra Serif"/>
                  <w:bCs/>
                </w:rPr>
                <w:t>СНиП 2.04.02-84*</w:t>
              </w:r>
            </w:hyperlink>
            <w:r w:rsidRPr="00076877">
              <w:rPr>
                <w:rFonts w:ascii="PT Astra Serif" w:hAnsi="PT Astra Serif"/>
                <w:bCs/>
              </w:rPr>
              <w:t xml:space="preserve"> Водоснабжение. Наружные сети и сооружения»</w:t>
            </w:r>
          </w:p>
        </w:tc>
      </w:tr>
      <w:tr w:rsidR="00076877" w:rsidRPr="00076877" w:rsidTr="00D83B95">
        <w:tc>
          <w:tcPr>
            <w:tcW w:w="3373" w:type="dxa"/>
            <w:shd w:val="clear" w:color="auto" w:fill="FFFFFF"/>
          </w:tcPr>
          <w:p w:rsidR="00076877" w:rsidRPr="00076877" w:rsidRDefault="00076877" w:rsidP="00076877">
            <w:pPr>
              <w:spacing w:after="0" w:line="240" w:lineRule="auto"/>
              <w:jc w:val="both"/>
              <w:rPr>
                <w:rFonts w:ascii="PT Astra Serif" w:hAnsi="PT Astra Serif"/>
              </w:rPr>
            </w:pPr>
            <w:r w:rsidRPr="00076877">
              <w:rPr>
                <w:rFonts w:ascii="PT Astra Serif" w:hAnsi="PT Astra Serif"/>
              </w:rPr>
              <w:t xml:space="preserve">2.5.Технологические решения  </w:t>
            </w:r>
          </w:p>
          <w:p w:rsidR="00076877" w:rsidRPr="00076877" w:rsidRDefault="00076877" w:rsidP="00076877">
            <w:pPr>
              <w:spacing w:after="0" w:line="240" w:lineRule="auto"/>
              <w:jc w:val="both"/>
              <w:rPr>
                <w:rFonts w:ascii="PT Astra Serif" w:hAnsi="PT Astra Serif"/>
                <w:b/>
              </w:rPr>
            </w:pPr>
            <w:r w:rsidRPr="00076877">
              <w:rPr>
                <w:rFonts w:ascii="PT Astra Serif" w:hAnsi="PT Astra Serif"/>
              </w:rPr>
              <w:t>и оборудование</w:t>
            </w:r>
          </w:p>
        </w:tc>
        <w:tc>
          <w:tcPr>
            <w:tcW w:w="6975" w:type="dxa"/>
            <w:shd w:val="clear" w:color="auto" w:fill="FFFFFF"/>
          </w:tcPr>
          <w:p w:rsidR="00076877" w:rsidRPr="00433BED" w:rsidRDefault="00076877" w:rsidP="00076877">
            <w:pPr>
              <w:pStyle w:val="1"/>
              <w:numPr>
                <w:ilvl w:val="0"/>
                <w:numId w:val="0"/>
              </w:numPr>
              <w:spacing w:before="0" w:after="0"/>
              <w:jc w:val="left"/>
              <w:rPr>
                <w:rFonts w:ascii="PT Astra Serif" w:hAnsi="PT Astra Serif"/>
                <w:bCs/>
                <w:iCs/>
                <w:sz w:val="22"/>
                <w:szCs w:val="22"/>
              </w:rPr>
            </w:pPr>
            <w:r w:rsidRPr="00433BED">
              <w:rPr>
                <w:rFonts w:ascii="PT Astra Serif" w:hAnsi="PT Astra Serif"/>
                <w:bCs/>
                <w:iCs/>
                <w:sz w:val="22"/>
                <w:szCs w:val="22"/>
              </w:rPr>
              <w:t xml:space="preserve">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w:t>
            </w:r>
            <w:proofErr w:type="gramStart"/>
            <w:r w:rsidRPr="00433BED">
              <w:rPr>
                <w:rFonts w:ascii="PT Astra Serif" w:hAnsi="PT Astra Serif"/>
                <w:bCs/>
                <w:iCs/>
                <w:sz w:val="22"/>
                <w:szCs w:val="22"/>
              </w:rPr>
              <w:t>Федеральному</w:t>
            </w:r>
            <w:proofErr w:type="gramEnd"/>
            <w:r w:rsidRPr="00433BED">
              <w:rPr>
                <w:rFonts w:ascii="PT Astra Serif" w:hAnsi="PT Astra Serif"/>
                <w:bCs/>
                <w:iCs/>
                <w:sz w:val="22"/>
                <w:szCs w:val="22"/>
              </w:rPr>
              <w:t xml:space="preserve"> закон от 05.04. 2013 г. №44-ФЗ «О контрактной системе в сфере закупок товаров, работ, услуг для обеспечения государственных и муниципальных нужд»</w:t>
            </w:r>
            <w:r w:rsidRPr="00433BED">
              <w:rPr>
                <w:rFonts w:ascii="PT Astra Serif" w:hAnsi="PT Astra Serif"/>
                <w:sz w:val="22"/>
                <w:szCs w:val="22"/>
              </w:rPr>
              <w:t xml:space="preserve">, </w:t>
            </w:r>
            <w:r w:rsidRPr="00433BED">
              <w:rPr>
                <w:rFonts w:ascii="PT Astra Serif" w:hAnsi="PT Astra Serif"/>
                <w:bCs/>
                <w:iCs/>
                <w:sz w:val="22"/>
                <w:szCs w:val="22"/>
              </w:rPr>
              <w:t>и содержать:</w:t>
            </w:r>
            <w:r w:rsidRPr="00433BED">
              <w:rPr>
                <w:rFonts w:ascii="PT Astra Serif" w:hAnsi="PT Astra Serif"/>
                <w:sz w:val="22"/>
                <w:szCs w:val="22"/>
              </w:rPr>
              <w:t xml:space="preserve"> </w:t>
            </w:r>
            <w:r w:rsidRPr="00433BED">
              <w:rPr>
                <w:rFonts w:ascii="PT Astra Serif" w:hAnsi="PT Astra Serif"/>
                <w:bCs/>
                <w:iCs/>
                <w:sz w:val="22"/>
                <w:szCs w:val="22"/>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2.6.Требования к подготовке сметной документации</w:t>
            </w:r>
          </w:p>
        </w:tc>
        <w:tc>
          <w:tcPr>
            <w:tcW w:w="6975" w:type="dxa"/>
            <w:shd w:val="clear" w:color="auto" w:fill="FFFFFF"/>
          </w:tcPr>
          <w:p w:rsidR="00076877" w:rsidRPr="00433BED" w:rsidRDefault="00076877" w:rsidP="00076877">
            <w:pPr>
              <w:spacing w:after="0" w:line="240" w:lineRule="auto"/>
              <w:rPr>
                <w:rFonts w:ascii="PT Astra Serif" w:hAnsi="PT Astra Serif"/>
              </w:rPr>
            </w:pPr>
            <w:r w:rsidRPr="00433BED">
              <w:rPr>
                <w:rFonts w:ascii="PT Astra Serif" w:hAnsi="PT Astra Serif"/>
              </w:rPr>
              <w:t xml:space="preserve">    Сметную стоимость определить ресурсно-индексным методом. </w:t>
            </w:r>
            <w:proofErr w:type="gramStart"/>
            <w:r w:rsidRPr="00433BED">
              <w:rPr>
                <w:rFonts w:ascii="PT Astra Serif" w:hAnsi="PT Astra Serif"/>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r w:rsidRPr="00433BED">
              <w:rPr>
                <w:rFonts w:ascii="PT Astra Serif" w:hAnsi="PT Astra Serif"/>
              </w:rPr>
              <w:t>».</w:t>
            </w:r>
          </w:p>
          <w:p w:rsidR="00076877" w:rsidRPr="00433BED" w:rsidRDefault="00076877" w:rsidP="00076877">
            <w:pPr>
              <w:spacing w:after="0" w:line="240" w:lineRule="auto"/>
              <w:rPr>
                <w:rFonts w:ascii="PT Astra Serif" w:hAnsi="PT Astra Serif"/>
              </w:rPr>
            </w:pPr>
            <w:r w:rsidRPr="00433BED">
              <w:rPr>
                <w:rFonts w:ascii="PT Astra Serif" w:hAnsi="PT Astra Serif"/>
              </w:rPr>
              <w:t xml:space="preserve">    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433BED">
              <w:rPr>
                <w:rFonts w:ascii="PT Astra Serif" w:hAnsi="PT Astra Serif"/>
              </w:rPr>
              <w:t>exl</w:t>
            </w:r>
            <w:proofErr w:type="spellEnd"/>
            <w:r w:rsidRPr="00433BED">
              <w:rPr>
                <w:rFonts w:ascii="PT Astra Serif" w:hAnsi="PT Astra Serif"/>
              </w:rPr>
              <w:t xml:space="preserve"> наименование «Сплит-форма по Ханты-Мансийскому автономному округу - Югра (4 зона)» период разработки сметной документации).</w:t>
            </w:r>
          </w:p>
          <w:p w:rsidR="00076877" w:rsidRPr="00433BED" w:rsidRDefault="00076877" w:rsidP="00076877">
            <w:pPr>
              <w:spacing w:after="0" w:line="240" w:lineRule="auto"/>
              <w:rPr>
                <w:rFonts w:ascii="PT Astra Serif" w:hAnsi="PT Astra Serif"/>
              </w:rPr>
            </w:pPr>
            <w:r w:rsidRPr="00433BED">
              <w:rPr>
                <w:rFonts w:ascii="PT Astra Serif" w:hAnsi="PT Astra Serif"/>
              </w:rPr>
              <w:t xml:space="preserve">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433BED">
              <w:rPr>
                <w:rFonts w:ascii="PT Astra Serif" w:hAnsi="PT Astra Serif"/>
              </w:rPr>
              <w:t>пр</w:t>
            </w:r>
            <w:proofErr w:type="spellEnd"/>
            <w:proofErr w:type="gramEnd"/>
            <w:r w:rsidRPr="00433BED">
              <w:rPr>
                <w:rFonts w:ascii="PT Astra Serif" w:hAnsi="PT Astra Serif"/>
              </w:rPr>
              <w:t xml:space="preserve"> (в редакции приказа Минстроя России от 02.09.2021 № 636/</w:t>
            </w:r>
            <w:proofErr w:type="spellStart"/>
            <w:r w:rsidRPr="00433BED">
              <w:rPr>
                <w:rFonts w:ascii="PT Astra Serif" w:hAnsi="PT Astra Serif"/>
              </w:rPr>
              <w:t>пр</w:t>
            </w:r>
            <w:proofErr w:type="spellEnd"/>
            <w:r w:rsidRPr="00433BED">
              <w:rPr>
                <w:rFonts w:ascii="PT Astra Serif" w:hAnsi="PT Astra Serif"/>
              </w:rPr>
              <w:t>, от 26.07.2022 № 611/</w:t>
            </w:r>
            <w:proofErr w:type="spellStart"/>
            <w:r w:rsidRPr="00433BED">
              <w:rPr>
                <w:rFonts w:ascii="PT Astra Serif" w:hAnsi="PT Astra Serif"/>
              </w:rPr>
              <w:t>пр</w:t>
            </w:r>
            <w:proofErr w:type="spellEnd"/>
            <w:r w:rsidRPr="00433BED">
              <w:rPr>
                <w:rFonts w:ascii="PT Astra Serif" w:hAnsi="PT Astra Serif"/>
              </w:rPr>
              <w:t>).</w:t>
            </w:r>
          </w:p>
          <w:p w:rsidR="00076877" w:rsidRPr="00433BED" w:rsidRDefault="00076877" w:rsidP="00076877">
            <w:pPr>
              <w:spacing w:after="0" w:line="240" w:lineRule="auto"/>
              <w:rPr>
                <w:rFonts w:ascii="PT Astra Serif" w:hAnsi="PT Astra Serif"/>
              </w:rPr>
            </w:pPr>
            <w:r w:rsidRPr="00433BED">
              <w:rPr>
                <w:rFonts w:ascii="PT Astra Serif" w:hAnsi="PT Astra Serif"/>
              </w:rPr>
              <w:t xml:space="preserve">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433BED">
              <w:rPr>
                <w:rFonts w:ascii="PT Astra Serif" w:hAnsi="PT Astra Serif"/>
              </w:rPr>
              <w:t>пр</w:t>
            </w:r>
            <w:proofErr w:type="spellEnd"/>
            <w:proofErr w:type="gramEnd"/>
            <w:r w:rsidRPr="00433BED">
              <w:rPr>
                <w:rFonts w:ascii="PT Astra Serif" w:hAnsi="PT Astra Serif"/>
              </w:rPr>
              <w:t xml:space="preserve">  (в </w:t>
            </w:r>
            <w:r w:rsidRPr="00433BED">
              <w:rPr>
                <w:rFonts w:ascii="PT Astra Serif" w:hAnsi="PT Astra Serif"/>
              </w:rPr>
              <w:lastRenderedPageBreak/>
              <w:t>редакции приказа Минстроя России от 22.04.2022 № 317/</w:t>
            </w:r>
            <w:proofErr w:type="spellStart"/>
            <w:r w:rsidRPr="00433BED">
              <w:rPr>
                <w:rFonts w:ascii="PT Astra Serif" w:hAnsi="PT Astra Serif"/>
              </w:rPr>
              <w:t>пр</w:t>
            </w:r>
            <w:proofErr w:type="spellEnd"/>
            <w:r w:rsidRPr="00433BED">
              <w:rPr>
                <w:rFonts w:ascii="PT Astra Serif" w:hAnsi="PT Astra Serif"/>
              </w:rPr>
              <w:t>).</w:t>
            </w:r>
          </w:p>
          <w:p w:rsidR="00076877" w:rsidRPr="00433BED" w:rsidRDefault="00076877" w:rsidP="00076877">
            <w:pPr>
              <w:spacing w:after="0" w:line="240" w:lineRule="auto"/>
              <w:ind w:right="33" w:firstLine="176"/>
              <w:rPr>
                <w:rFonts w:ascii="PT Astra Serif" w:hAnsi="PT Astra Serif"/>
              </w:rPr>
            </w:pPr>
            <w:r w:rsidRPr="00433BED">
              <w:rPr>
                <w:rFonts w:ascii="PT Astra Serif" w:hAnsi="PT Astra Serif"/>
              </w:rPr>
              <w:t xml:space="preserve">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433BED">
              <w:rPr>
                <w:rFonts w:ascii="PT Astra Serif" w:hAnsi="PT Astra Serif"/>
              </w:rPr>
              <w:t>пр</w:t>
            </w:r>
            <w:proofErr w:type="spellEnd"/>
            <w:proofErr w:type="gramEnd"/>
            <w:r w:rsidRPr="00433BED">
              <w:rPr>
                <w:rFonts w:ascii="PT Astra Serif" w:hAnsi="PT Astra Serif"/>
              </w:rPr>
              <w:t xml:space="preserve"> от 04.08.2020г. (ред. приказа Минстроя России от 7 июля 2022 года №577/</w:t>
            </w:r>
            <w:proofErr w:type="spellStart"/>
            <w:r w:rsidRPr="00433BED">
              <w:rPr>
                <w:rFonts w:ascii="PT Astra Serif" w:hAnsi="PT Astra Serif"/>
              </w:rPr>
              <w:t>пр</w:t>
            </w:r>
            <w:proofErr w:type="spellEnd"/>
            <w:r w:rsidRPr="00433BED">
              <w:rPr>
                <w:rFonts w:ascii="PT Astra Serif" w:hAnsi="PT Astra Serif"/>
              </w:rPr>
              <w:t>) и подписать муниципальным заказчиком.</w:t>
            </w:r>
          </w:p>
          <w:p w:rsidR="00076877" w:rsidRPr="00433BED" w:rsidRDefault="00076877" w:rsidP="00076877">
            <w:pPr>
              <w:pStyle w:val="1"/>
              <w:numPr>
                <w:ilvl w:val="0"/>
                <w:numId w:val="0"/>
              </w:numPr>
              <w:spacing w:before="0" w:after="0"/>
              <w:jc w:val="left"/>
              <w:rPr>
                <w:rFonts w:ascii="PT Astra Serif" w:hAnsi="PT Astra Serif"/>
                <w:bCs/>
                <w:iCs/>
                <w:sz w:val="22"/>
                <w:szCs w:val="22"/>
              </w:rPr>
            </w:pPr>
            <w:r w:rsidRPr="00433BED">
              <w:rPr>
                <w:rFonts w:ascii="PT Astra Serif" w:hAnsi="PT Astra Serif"/>
                <w:sz w:val="22"/>
                <w:szCs w:val="22"/>
              </w:rPr>
              <w:t xml:space="preserve">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tc>
      </w:tr>
      <w:tr w:rsidR="00076877" w:rsidRPr="00076877" w:rsidTr="00D83B95">
        <w:tc>
          <w:tcPr>
            <w:tcW w:w="3373" w:type="dxa"/>
            <w:shd w:val="clear" w:color="auto" w:fill="FFFFFF"/>
          </w:tcPr>
          <w:p w:rsidR="00076877" w:rsidRPr="00076877" w:rsidRDefault="00076877" w:rsidP="00076877">
            <w:pPr>
              <w:spacing w:after="0" w:line="240" w:lineRule="auto"/>
              <w:jc w:val="both"/>
              <w:rPr>
                <w:rFonts w:ascii="PT Astra Serif" w:hAnsi="PT Astra Serif"/>
              </w:rPr>
            </w:pPr>
            <w:r w:rsidRPr="00076877">
              <w:rPr>
                <w:rFonts w:ascii="PT Astra Serif" w:hAnsi="PT Astra Serif"/>
              </w:rPr>
              <w:lastRenderedPageBreak/>
              <w:t>2.7. Наружные  инженерные  сети</w:t>
            </w:r>
          </w:p>
        </w:tc>
        <w:tc>
          <w:tcPr>
            <w:tcW w:w="6975"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 xml:space="preserve">Инженерное обеспечение проектируемого объекта выполнить в соответствии с действующими нормами, стандартами и правилами. Технические решения принять в соответствии с требованиями экологических, санитарно-гигиенических, противопожарных и других норм и правил, действующих на территории РФ, и обеспечат безопасную для жизни и здоровья людей эксплуатацию объекта. </w:t>
            </w:r>
          </w:p>
          <w:p w:rsidR="00076877" w:rsidRPr="00076877" w:rsidRDefault="00076877" w:rsidP="00076877">
            <w:pPr>
              <w:pStyle w:val="TableContents"/>
              <w:rPr>
                <w:rFonts w:ascii="PT Astra Serif" w:eastAsia="Times New Roman" w:hAnsi="PT Astra Serif" w:cs="Times New Roman"/>
                <w:kern w:val="0"/>
                <w:sz w:val="22"/>
                <w:szCs w:val="22"/>
                <w:lang w:val="ru-RU" w:eastAsia="ar-SA" w:bidi="ar-SA"/>
              </w:rPr>
            </w:pPr>
            <w:r w:rsidRPr="00076877">
              <w:rPr>
                <w:rFonts w:ascii="PT Astra Serif" w:hAnsi="PT Astra Serif" w:cs="Times New Roman"/>
                <w:sz w:val="22"/>
                <w:szCs w:val="22"/>
                <w:lang w:val="ru-RU"/>
              </w:rPr>
              <w:t xml:space="preserve">Проектными решениями необходимо предусмотреть капитальный ремонт </w:t>
            </w:r>
            <w:proofErr w:type="spellStart"/>
            <w:r w:rsidRPr="00076877">
              <w:rPr>
                <w:rFonts w:ascii="PT Astra Serif" w:hAnsi="PT Astra Serif" w:cs="Times New Roman"/>
                <w:sz w:val="22"/>
                <w:szCs w:val="22"/>
              </w:rPr>
              <w:t>наружны</w:t>
            </w:r>
            <w:proofErr w:type="spellEnd"/>
            <w:r w:rsidRPr="00076877">
              <w:rPr>
                <w:rFonts w:ascii="PT Astra Serif" w:hAnsi="PT Astra Serif" w:cs="Times New Roman"/>
                <w:sz w:val="22"/>
                <w:szCs w:val="22"/>
                <w:lang w:val="ru-RU"/>
              </w:rPr>
              <w:t>х</w:t>
            </w:r>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сет</w:t>
            </w:r>
            <w:proofErr w:type="spellEnd"/>
            <w:r w:rsidRPr="00076877">
              <w:rPr>
                <w:rFonts w:ascii="PT Astra Serif" w:hAnsi="PT Astra Serif" w:cs="Times New Roman"/>
                <w:sz w:val="22"/>
                <w:szCs w:val="22"/>
                <w:lang w:val="ru-RU"/>
              </w:rPr>
              <w:t>ей</w:t>
            </w:r>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lang w:val="ru-RU"/>
              </w:rPr>
              <w:t>теплводо</w:t>
            </w:r>
            <w:r w:rsidRPr="00076877">
              <w:rPr>
                <w:rFonts w:ascii="PT Astra Serif" w:hAnsi="PT Astra Serif" w:cs="Times New Roman"/>
                <w:sz w:val="22"/>
                <w:szCs w:val="22"/>
              </w:rPr>
              <w:t>снабжения</w:t>
            </w:r>
            <w:proofErr w:type="spellEnd"/>
            <w:r w:rsidRPr="00076877">
              <w:rPr>
                <w:rFonts w:ascii="PT Astra Serif" w:hAnsi="PT Astra Serif" w:cs="Times New Roman"/>
                <w:sz w:val="22"/>
                <w:szCs w:val="22"/>
                <w:lang w:val="ru-RU"/>
              </w:rPr>
              <w:t>.</w:t>
            </w:r>
          </w:p>
          <w:p w:rsidR="00076877" w:rsidRPr="00076877" w:rsidRDefault="00076877" w:rsidP="00076877">
            <w:pPr>
              <w:pStyle w:val="TableContents"/>
              <w:rPr>
                <w:rFonts w:ascii="PT Astra Serif" w:hAnsi="PT Astra Serif" w:cs="Times New Roman"/>
                <w:sz w:val="22"/>
                <w:szCs w:val="22"/>
                <w:lang w:val="ru-RU"/>
              </w:rPr>
            </w:pPr>
            <w:r w:rsidRPr="00076877">
              <w:rPr>
                <w:rFonts w:ascii="PT Astra Serif" w:hAnsi="PT Astra Serif" w:cs="Times New Roman"/>
                <w:sz w:val="22"/>
                <w:szCs w:val="22"/>
                <w:lang w:val="ru-RU"/>
              </w:rPr>
              <w:t>О</w:t>
            </w:r>
            <w:proofErr w:type="spellStart"/>
            <w:r w:rsidRPr="00076877">
              <w:rPr>
                <w:rFonts w:ascii="PT Astra Serif" w:hAnsi="PT Astra Serif" w:cs="Times New Roman"/>
                <w:sz w:val="22"/>
                <w:szCs w:val="22"/>
              </w:rPr>
              <w:t>риентировочн</w:t>
            </w:r>
            <w:r w:rsidRPr="00076877">
              <w:rPr>
                <w:rFonts w:ascii="PT Astra Serif" w:hAnsi="PT Astra Serif" w:cs="Times New Roman"/>
                <w:sz w:val="22"/>
                <w:szCs w:val="22"/>
                <w:lang w:val="ru-RU"/>
              </w:rPr>
              <w:t>ая</w:t>
            </w:r>
            <w:proofErr w:type="spellEnd"/>
            <w:r w:rsidRPr="00076877">
              <w:rPr>
                <w:rFonts w:ascii="PT Astra Serif" w:hAnsi="PT Astra Serif" w:cs="Times New Roman"/>
                <w:sz w:val="22"/>
                <w:szCs w:val="22"/>
              </w:rPr>
              <w:t xml:space="preserve"> </w:t>
            </w:r>
            <w:r w:rsidRPr="00076877">
              <w:rPr>
                <w:rFonts w:ascii="PT Astra Serif" w:hAnsi="PT Astra Serif" w:cs="Times New Roman"/>
                <w:sz w:val="22"/>
                <w:szCs w:val="22"/>
                <w:lang w:val="ru-RU"/>
              </w:rPr>
              <w:t xml:space="preserve">суммарная </w:t>
            </w:r>
            <w:proofErr w:type="spellStart"/>
            <w:r w:rsidRPr="00076877">
              <w:rPr>
                <w:rFonts w:ascii="PT Astra Serif" w:hAnsi="PT Astra Serif" w:cs="Times New Roman"/>
                <w:sz w:val="22"/>
                <w:szCs w:val="22"/>
              </w:rPr>
              <w:t>протяжённость</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трассы</w:t>
            </w:r>
            <w:proofErr w:type="spellEnd"/>
            <w:r w:rsidRPr="00076877">
              <w:rPr>
                <w:rFonts w:ascii="PT Astra Serif" w:hAnsi="PT Astra Serif" w:cs="Times New Roman"/>
                <w:sz w:val="22"/>
                <w:szCs w:val="22"/>
                <w:lang w:val="ru-RU"/>
              </w:rPr>
              <w:t xml:space="preserve"> </w:t>
            </w:r>
            <w:proofErr w:type="spellStart"/>
            <w:r w:rsidRPr="00076877">
              <w:rPr>
                <w:rFonts w:ascii="PT Astra Serif" w:hAnsi="PT Astra Serif" w:cs="Times New Roman"/>
                <w:sz w:val="22"/>
                <w:szCs w:val="22"/>
                <w:lang w:val="ru-RU"/>
              </w:rPr>
              <w:t>тепловодоснабжения</w:t>
            </w:r>
            <w:proofErr w:type="spellEnd"/>
            <w:r w:rsidRPr="00076877">
              <w:rPr>
                <w:rFonts w:ascii="PT Astra Serif" w:hAnsi="PT Astra Serif" w:cs="Times New Roman"/>
                <w:sz w:val="22"/>
                <w:szCs w:val="22"/>
                <w:lang w:val="ru-RU"/>
              </w:rPr>
              <w:t xml:space="preserve"> </w:t>
            </w:r>
            <w:r w:rsidRPr="00076877">
              <w:rPr>
                <w:rFonts w:ascii="PT Astra Serif" w:hAnsi="PT Astra Serif" w:cs="Times New Roman"/>
                <w:sz w:val="22"/>
                <w:szCs w:val="22"/>
              </w:rPr>
              <w:t xml:space="preserve"> </w:t>
            </w:r>
            <w:r w:rsidRPr="00076877">
              <w:rPr>
                <w:rFonts w:ascii="PT Astra Serif" w:hAnsi="PT Astra Serif" w:cs="Times New Roman"/>
                <w:b/>
                <w:sz w:val="22"/>
                <w:szCs w:val="22"/>
                <w:lang w:val="ru-RU"/>
              </w:rPr>
              <w:t>70</w:t>
            </w:r>
            <w:r w:rsidRPr="00076877">
              <w:rPr>
                <w:rFonts w:ascii="PT Astra Serif" w:hAnsi="PT Astra Serif" w:cs="Times New Roman"/>
                <w:b/>
                <w:sz w:val="22"/>
                <w:szCs w:val="22"/>
              </w:rPr>
              <w:t xml:space="preserve"> м</w:t>
            </w:r>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при</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проектировании</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требуется</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уточнение</w:t>
            </w:r>
            <w:proofErr w:type="spellEnd"/>
            <w:r w:rsidRPr="00076877">
              <w:rPr>
                <w:rFonts w:ascii="PT Astra Serif" w:hAnsi="PT Astra Serif" w:cs="Times New Roman"/>
                <w:sz w:val="22"/>
                <w:szCs w:val="22"/>
              </w:rPr>
              <w:t>)</w:t>
            </w:r>
            <w:r w:rsidRPr="00076877">
              <w:rPr>
                <w:rFonts w:ascii="PT Astra Serif" w:hAnsi="PT Astra Serif" w:cs="Times New Roman"/>
                <w:sz w:val="22"/>
                <w:szCs w:val="22"/>
                <w:lang w:val="ru-RU"/>
              </w:rPr>
              <w:t xml:space="preserve">. </w:t>
            </w:r>
          </w:p>
          <w:p w:rsidR="00076877" w:rsidRPr="00076877" w:rsidRDefault="00076877" w:rsidP="00076877">
            <w:pPr>
              <w:pStyle w:val="TableContents"/>
              <w:rPr>
                <w:rFonts w:ascii="PT Astra Serif" w:hAnsi="PT Astra Serif" w:cs="Times New Roman"/>
                <w:sz w:val="22"/>
                <w:szCs w:val="22"/>
                <w:lang w:val="ru-RU"/>
              </w:rPr>
            </w:pPr>
            <w:proofErr w:type="spellStart"/>
            <w:r w:rsidRPr="00076877">
              <w:rPr>
                <w:rFonts w:ascii="PT Astra Serif" w:hAnsi="PT Astra Serif" w:cs="Times New Roman"/>
                <w:sz w:val="22"/>
                <w:szCs w:val="22"/>
              </w:rPr>
              <w:t>Проектированию</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подлежат</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следующие</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участки</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трассы</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тепловодоснабжения</w:t>
            </w:r>
            <w:proofErr w:type="spellEnd"/>
            <w:r w:rsidRPr="00076877">
              <w:rPr>
                <w:rFonts w:ascii="PT Astra Serif" w:hAnsi="PT Astra Serif" w:cs="Times New Roman"/>
                <w:sz w:val="22"/>
                <w:szCs w:val="22"/>
              </w:rPr>
              <w:t>:</w:t>
            </w:r>
            <w:r w:rsidRPr="00076877">
              <w:rPr>
                <w:rFonts w:ascii="PT Astra Serif" w:hAnsi="PT Astra Serif" w:cs="Times New Roman"/>
                <w:b/>
                <w:sz w:val="22"/>
                <w:szCs w:val="22"/>
                <w:u w:val="single"/>
              </w:rPr>
              <w:t xml:space="preserve"> </w:t>
            </w:r>
          </w:p>
          <w:p w:rsidR="00076877" w:rsidRPr="00076877" w:rsidRDefault="00076877" w:rsidP="00076877">
            <w:pPr>
              <w:spacing w:after="0" w:line="240" w:lineRule="auto"/>
              <w:rPr>
                <w:rFonts w:ascii="PT Astra Serif" w:hAnsi="PT Astra Serif"/>
                <w:b/>
              </w:rPr>
            </w:pPr>
            <w:r w:rsidRPr="00076877">
              <w:rPr>
                <w:rFonts w:ascii="PT Astra Serif" w:hAnsi="PT Astra Serif"/>
                <w:b/>
              </w:rPr>
              <w:t xml:space="preserve">от ТК 11-15 до Чкалова, д.1: </w:t>
            </w:r>
          </w:p>
          <w:p w:rsidR="00076877" w:rsidRPr="00076877" w:rsidRDefault="00076877" w:rsidP="00076877">
            <w:pPr>
              <w:pStyle w:val="TableContents"/>
              <w:rPr>
                <w:rFonts w:ascii="PT Astra Serif" w:hAnsi="PT Astra Serif" w:cs="Times New Roman"/>
                <w:sz w:val="22"/>
                <w:szCs w:val="22"/>
              </w:rPr>
            </w:pPr>
            <w:r w:rsidRPr="00076877">
              <w:rPr>
                <w:rFonts w:ascii="PT Astra Serif" w:hAnsi="PT Astra Serif" w:cs="Times New Roman"/>
                <w:sz w:val="22"/>
                <w:szCs w:val="22"/>
              </w:rPr>
              <w:t>Т1-</w:t>
            </w:r>
            <w:r w:rsidRPr="00076877">
              <w:rPr>
                <w:rFonts w:ascii="PT Astra Serif" w:hAnsi="PT Astra Serif" w:cs="Times New Roman"/>
                <w:sz w:val="22"/>
                <w:szCs w:val="22"/>
                <w:lang w:val="ru-RU"/>
              </w:rPr>
              <w:t xml:space="preserve"> </w:t>
            </w:r>
            <w:proofErr w:type="spellStart"/>
            <w:r w:rsidRPr="00076877">
              <w:rPr>
                <w:rFonts w:ascii="PT Astra Serif" w:hAnsi="PT Astra Serif" w:cs="Times New Roman"/>
                <w:sz w:val="22"/>
                <w:szCs w:val="22"/>
              </w:rPr>
              <w:t>диаметром</w:t>
            </w:r>
            <w:proofErr w:type="spellEnd"/>
            <w:r w:rsidRPr="00076877">
              <w:rPr>
                <w:rFonts w:ascii="PT Astra Serif" w:hAnsi="PT Astra Serif" w:cs="Times New Roman"/>
                <w:sz w:val="22"/>
                <w:szCs w:val="22"/>
              </w:rPr>
              <w:t xml:space="preserve"> </w:t>
            </w:r>
            <w:r w:rsidRPr="00076877">
              <w:rPr>
                <w:rFonts w:ascii="PT Astra Serif" w:hAnsi="PT Astra Serif" w:cs="Times New Roman"/>
                <w:sz w:val="22"/>
                <w:szCs w:val="22"/>
                <w:lang w:val="ru-RU"/>
              </w:rPr>
              <w:t>108</w:t>
            </w:r>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мм</w:t>
            </w:r>
            <w:proofErr w:type="spellEnd"/>
            <w:r w:rsidRPr="00076877">
              <w:rPr>
                <w:rFonts w:ascii="PT Astra Serif" w:hAnsi="PT Astra Serif" w:cs="Times New Roman"/>
                <w:sz w:val="22"/>
                <w:szCs w:val="22"/>
              </w:rPr>
              <w:t xml:space="preserve"> – L≈</w:t>
            </w:r>
            <w:r w:rsidRPr="00076877">
              <w:rPr>
                <w:rFonts w:ascii="PT Astra Serif" w:hAnsi="PT Astra Serif" w:cs="Times New Roman"/>
                <w:sz w:val="22"/>
                <w:szCs w:val="22"/>
                <w:lang w:val="ru-RU"/>
              </w:rPr>
              <w:t>70</w:t>
            </w:r>
            <w:r w:rsidRPr="00076877">
              <w:rPr>
                <w:rFonts w:ascii="PT Astra Serif" w:hAnsi="PT Astra Serif" w:cs="Times New Roman"/>
                <w:sz w:val="22"/>
                <w:szCs w:val="22"/>
              </w:rPr>
              <w:t xml:space="preserve"> м, </w:t>
            </w:r>
          </w:p>
          <w:p w:rsidR="00076877" w:rsidRPr="00076877" w:rsidRDefault="00076877" w:rsidP="00076877">
            <w:pPr>
              <w:spacing w:after="0" w:line="240" w:lineRule="auto"/>
              <w:rPr>
                <w:rFonts w:ascii="PT Astra Serif" w:eastAsia="Andale Sans UI" w:hAnsi="PT Astra Serif"/>
                <w:kern w:val="3"/>
                <w:lang w:eastAsia="ja-JP" w:bidi="fa-IR"/>
              </w:rPr>
            </w:pPr>
            <w:r w:rsidRPr="00076877">
              <w:rPr>
                <w:rFonts w:ascii="PT Astra Serif" w:eastAsia="Andale Sans UI" w:hAnsi="PT Astra Serif"/>
                <w:kern w:val="3"/>
                <w:lang w:val="de-DE" w:eastAsia="ja-JP" w:bidi="fa-IR"/>
              </w:rPr>
              <w:t>Т2-</w:t>
            </w:r>
            <w:r w:rsidRPr="00076877">
              <w:rPr>
                <w:rFonts w:ascii="PT Astra Serif" w:hAnsi="PT Astra Serif"/>
              </w:rPr>
              <w:t xml:space="preserve"> диаметром</w:t>
            </w:r>
            <w:r w:rsidRPr="00076877">
              <w:rPr>
                <w:rFonts w:ascii="PT Astra Serif" w:eastAsia="Andale Sans UI" w:hAnsi="PT Astra Serif"/>
                <w:kern w:val="3"/>
                <w:lang w:val="de-DE" w:eastAsia="ja-JP" w:bidi="fa-IR"/>
              </w:rPr>
              <w:t xml:space="preserve"> </w:t>
            </w:r>
            <w:r w:rsidRPr="00076877">
              <w:rPr>
                <w:rFonts w:ascii="PT Astra Serif" w:hAnsi="PT Astra Serif"/>
              </w:rPr>
              <w:t>108 мм – L≈70 м,</w:t>
            </w:r>
          </w:p>
          <w:p w:rsidR="00076877" w:rsidRPr="00076877" w:rsidRDefault="00076877" w:rsidP="00076877">
            <w:pPr>
              <w:pStyle w:val="TableContents"/>
              <w:rPr>
                <w:rFonts w:ascii="PT Astra Serif" w:hAnsi="PT Astra Serif" w:cs="Times New Roman"/>
                <w:sz w:val="22"/>
                <w:szCs w:val="22"/>
              </w:rPr>
            </w:pPr>
            <w:r w:rsidRPr="00076877">
              <w:rPr>
                <w:rFonts w:ascii="PT Astra Serif" w:hAnsi="PT Astra Serif" w:cs="Times New Roman"/>
                <w:sz w:val="22"/>
                <w:szCs w:val="22"/>
              </w:rPr>
              <w:t>Т</w:t>
            </w:r>
            <w:r w:rsidRPr="00076877">
              <w:rPr>
                <w:rFonts w:ascii="PT Astra Serif" w:hAnsi="PT Astra Serif" w:cs="Times New Roman"/>
                <w:sz w:val="22"/>
                <w:szCs w:val="22"/>
                <w:lang w:val="ru-RU"/>
              </w:rPr>
              <w:t>3</w:t>
            </w:r>
            <w:r w:rsidRPr="00076877">
              <w:rPr>
                <w:rFonts w:ascii="PT Astra Serif" w:hAnsi="PT Astra Serif" w:cs="Times New Roman"/>
                <w:sz w:val="22"/>
                <w:szCs w:val="22"/>
              </w:rPr>
              <w:t>-</w:t>
            </w:r>
            <w:r w:rsidRPr="00076877">
              <w:rPr>
                <w:rFonts w:ascii="PT Astra Serif" w:hAnsi="PT Astra Serif" w:cs="Times New Roman"/>
                <w:sz w:val="22"/>
                <w:szCs w:val="22"/>
                <w:lang w:val="ru-RU"/>
              </w:rPr>
              <w:t xml:space="preserve"> </w:t>
            </w:r>
            <w:proofErr w:type="spellStart"/>
            <w:r w:rsidRPr="00076877">
              <w:rPr>
                <w:rFonts w:ascii="PT Astra Serif" w:hAnsi="PT Astra Serif" w:cs="Times New Roman"/>
                <w:sz w:val="22"/>
                <w:szCs w:val="22"/>
              </w:rPr>
              <w:t>диаметром</w:t>
            </w:r>
            <w:proofErr w:type="spellEnd"/>
            <w:r w:rsidRPr="00076877">
              <w:rPr>
                <w:rFonts w:ascii="PT Astra Serif" w:hAnsi="PT Astra Serif" w:cs="Times New Roman"/>
                <w:sz w:val="22"/>
                <w:szCs w:val="22"/>
              </w:rPr>
              <w:t xml:space="preserve"> </w:t>
            </w:r>
            <w:r w:rsidRPr="00076877">
              <w:rPr>
                <w:rFonts w:ascii="PT Astra Serif" w:hAnsi="PT Astra Serif" w:cs="Times New Roman"/>
                <w:sz w:val="22"/>
                <w:szCs w:val="22"/>
                <w:lang w:val="ru-RU"/>
              </w:rPr>
              <w:t>76</w:t>
            </w:r>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мм</w:t>
            </w:r>
            <w:proofErr w:type="spellEnd"/>
            <w:r w:rsidRPr="00076877">
              <w:rPr>
                <w:rFonts w:ascii="PT Astra Serif" w:hAnsi="PT Astra Serif" w:cs="Times New Roman"/>
                <w:sz w:val="22"/>
                <w:szCs w:val="22"/>
              </w:rPr>
              <w:t xml:space="preserve"> – L≈</w:t>
            </w:r>
            <w:r w:rsidRPr="00076877">
              <w:rPr>
                <w:rFonts w:ascii="PT Astra Serif" w:hAnsi="PT Astra Serif" w:cs="Times New Roman"/>
                <w:sz w:val="22"/>
                <w:szCs w:val="22"/>
                <w:lang w:val="ru-RU"/>
              </w:rPr>
              <w:t>70</w:t>
            </w:r>
            <w:r w:rsidRPr="00076877">
              <w:rPr>
                <w:rFonts w:ascii="PT Astra Serif" w:hAnsi="PT Astra Serif" w:cs="Times New Roman"/>
                <w:sz w:val="22"/>
                <w:szCs w:val="22"/>
              </w:rPr>
              <w:t xml:space="preserve"> м,</w:t>
            </w:r>
          </w:p>
          <w:p w:rsidR="00076877" w:rsidRPr="00076877" w:rsidRDefault="00076877" w:rsidP="00076877">
            <w:pPr>
              <w:spacing w:after="0" w:line="240" w:lineRule="auto"/>
              <w:rPr>
                <w:rFonts w:ascii="PT Astra Serif" w:hAnsi="PT Astra Serif"/>
              </w:rPr>
            </w:pPr>
            <w:r w:rsidRPr="00076877">
              <w:rPr>
                <w:rFonts w:ascii="PT Astra Serif" w:eastAsia="Andale Sans UI" w:hAnsi="PT Astra Serif"/>
                <w:kern w:val="3"/>
                <w:lang w:val="de-DE" w:eastAsia="ja-JP" w:bidi="fa-IR"/>
              </w:rPr>
              <w:t>Т</w:t>
            </w:r>
            <w:r w:rsidRPr="00076877">
              <w:rPr>
                <w:rFonts w:ascii="PT Astra Serif" w:eastAsia="Andale Sans UI" w:hAnsi="PT Astra Serif"/>
                <w:kern w:val="3"/>
                <w:lang w:eastAsia="ja-JP" w:bidi="fa-IR"/>
              </w:rPr>
              <w:t>4</w:t>
            </w:r>
            <w:r w:rsidRPr="00076877">
              <w:rPr>
                <w:rFonts w:ascii="PT Astra Serif" w:eastAsia="Andale Sans UI" w:hAnsi="PT Astra Serif"/>
                <w:kern w:val="3"/>
                <w:lang w:val="de-DE" w:eastAsia="ja-JP" w:bidi="fa-IR"/>
              </w:rPr>
              <w:t>-</w:t>
            </w:r>
            <w:r w:rsidRPr="00076877">
              <w:rPr>
                <w:rFonts w:ascii="PT Astra Serif" w:hAnsi="PT Astra Serif"/>
              </w:rPr>
              <w:t xml:space="preserve"> диаметром</w:t>
            </w:r>
            <w:r w:rsidRPr="00076877">
              <w:rPr>
                <w:rFonts w:ascii="PT Astra Serif" w:eastAsia="Andale Sans UI" w:hAnsi="PT Astra Serif"/>
                <w:kern w:val="3"/>
                <w:lang w:val="de-DE" w:eastAsia="ja-JP" w:bidi="fa-IR"/>
              </w:rPr>
              <w:t xml:space="preserve"> </w:t>
            </w:r>
            <w:r w:rsidRPr="00076877">
              <w:rPr>
                <w:rFonts w:ascii="PT Astra Serif" w:hAnsi="PT Astra Serif"/>
              </w:rPr>
              <w:t>57 мм – L≈70 м,</w:t>
            </w:r>
          </w:p>
          <w:p w:rsidR="00076877" w:rsidRPr="00076877" w:rsidRDefault="00076877" w:rsidP="00076877">
            <w:pPr>
              <w:spacing w:after="0" w:line="240" w:lineRule="auto"/>
              <w:rPr>
                <w:rFonts w:ascii="PT Astra Serif" w:hAnsi="PT Astra Serif"/>
              </w:rPr>
            </w:pPr>
            <w:proofErr w:type="spellStart"/>
            <w:r w:rsidRPr="00076877">
              <w:rPr>
                <w:rFonts w:ascii="PT Astra Serif" w:eastAsia="Andale Sans UI" w:hAnsi="PT Astra Serif"/>
                <w:kern w:val="3"/>
                <w:lang w:eastAsia="ja-JP" w:bidi="fa-IR"/>
              </w:rPr>
              <w:t>Х</w:t>
            </w:r>
            <w:proofErr w:type="gramStart"/>
            <w:r w:rsidRPr="00076877">
              <w:rPr>
                <w:rFonts w:ascii="PT Astra Serif" w:eastAsia="Andale Sans UI" w:hAnsi="PT Astra Serif"/>
                <w:kern w:val="3"/>
                <w:lang w:eastAsia="ja-JP" w:bidi="fa-IR"/>
              </w:rPr>
              <w:t>в</w:t>
            </w:r>
            <w:proofErr w:type="spellEnd"/>
            <w:r w:rsidRPr="00076877">
              <w:rPr>
                <w:rFonts w:ascii="PT Astra Serif" w:eastAsia="Andale Sans UI" w:hAnsi="PT Astra Serif"/>
                <w:kern w:val="3"/>
                <w:lang w:val="de-DE" w:eastAsia="ja-JP" w:bidi="fa-IR"/>
              </w:rPr>
              <w:t>-</w:t>
            </w:r>
            <w:proofErr w:type="gramEnd"/>
            <w:r w:rsidRPr="00076877">
              <w:rPr>
                <w:rFonts w:ascii="PT Astra Serif" w:hAnsi="PT Astra Serif"/>
              </w:rPr>
              <w:t xml:space="preserve"> диаметром</w:t>
            </w:r>
            <w:r w:rsidRPr="00076877">
              <w:rPr>
                <w:rFonts w:ascii="PT Astra Serif" w:eastAsia="Andale Sans UI" w:hAnsi="PT Astra Serif"/>
                <w:kern w:val="3"/>
                <w:lang w:val="de-DE" w:eastAsia="ja-JP" w:bidi="fa-IR"/>
              </w:rPr>
              <w:t xml:space="preserve"> </w:t>
            </w:r>
            <w:r w:rsidRPr="00076877">
              <w:rPr>
                <w:rFonts w:ascii="PT Astra Serif" w:eastAsia="Andale Sans UI" w:hAnsi="PT Astra Serif"/>
                <w:kern w:val="3"/>
                <w:lang w:eastAsia="ja-JP" w:bidi="fa-IR"/>
              </w:rPr>
              <w:t>89</w:t>
            </w:r>
            <w:r w:rsidRPr="00076877">
              <w:rPr>
                <w:rFonts w:ascii="PT Astra Serif" w:eastAsia="Andale Sans UI" w:hAnsi="PT Astra Serif"/>
                <w:kern w:val="3"/>
                <w:lang w:val="de-DE" w:eastAsia="ja-JP" w:bidi="fa-IR"/>
              </w:rPr>
              <w:t xml:space="preserve"> </w:t>
            </w:r>
            <w:proofErr w:type="spellStart"/>
            <w:r w:rsidRPr="00076877">
              <w:rPr>
                <w:rFonts w:ascii="PT Astra Serif" w:eastAsia="Andale Sans UI" w:hAnsi="PT Astra Serif"/>
                <w:kern w:val="3"/>
                <w:lang w:val="de-DE" w:eastAsia="ja-JP" w:bidi="fa-IR"/>
              </w:rPr>
              <w:t>мм</w:t>
            </w:r>
            <w:proofErr w:type="spellEnd"/>
            <w:r w:rsidRPr="00076877">
              <w:rPr>
                <w:rFonts w:ascii="PT Astra Serif" w:eastAsia="Andale Sans UI" w:hAnsi="PT Astra Serif"/>
                <w:kern w:val="3"/>
                <w:lang w:val="de-DE" w:eastAsia="ja-JP" w:bidi="fa-IR"/>
              </w:rPr>
              <w:t xml:space="preserve"> – </w:t>
            </w:r>
            <w:r w:rsidRPr="00076877">
              <w:rPr>
                <w:rFonts w:ascii="PT Astra Serif" w:hAnsi="PT Astra Serif"/>
                <w:lang w:val="de-DE"/>
              </w:rPr>
              <w:t>L≈</w:t>
            </w:r>
            <w:r w:rsidRPr="00076877">
              <w:rPr>
                <w:rFonts w:ascii="PT Astra Serif" w:hAnsi="PT Astra Serif"/>
              </w:rPr>
              <w:t xml:space="preserve">70 </w:t>
            </w:r>
            <w:r w:rsidRPr="00076877">
              <w:rPr>
                <w:rFonts w:ascii="PT Astra Serif" w:hAnsi="PT Astra Serif"/>
                <w:lang w:val="de-DE"/>
              </w:rPr>
              <w:t>м</w:t>
            </w:r>
            <w:r w:rsidRPr="00076877">
              <w:rPr>
                <w:rFonts w:ascii="PT Astra Serif" w:eastAsia="Andale Sans UI" w:hAnsi="PT Astra Serif"/>
                <w:kern w:val="3"/>
                <w:lang w:val="de-DE" w:eastAsia="ja-JP" w:bidi="fa-IR"/>
              </w:rPr>
              <w:t>.</w:t>
            </w:r>
            <w:r w:rsidRPr="00076877">
              <w:rPr>
                <w:rFonts w:ascii="PT Astra Serif" w:hAnsi="PT Astra Serif"/>
              </w:rPr>
              <w:t xml:space="preserve"> </w:t>
            </w:r>
          </w:p>
        </w:tc>
      </w:tr>
      <w:tr w:rsidR="00076877" w:rsidRPr="00076877" w:rsidTr="00D83B95">
        <w:tc>
          <w:tcPr>
            <w:tcW w:w="3373" w:type="dxa"/>
            <w:shd w:val="clear" w:color="auto" w:fill="FFFFFF"/>
          </w:tcPr>
          <w:p w:rsidR="00076877" w:rsidRPr="00076877" w:rsidRDefault="00076877" w:rsidP="00076877">
            <w:pPr>
              <w:spacing w:after="0" w:line="240" w:lineRule="auto"/>
              <w:jc w:val="both"/>
              <w:rPr>
                <w:rFonts w:ascii="PT Astra Serif" w:hAnsi="PT Astra Serif"/>
              </w:rPr>
            </w:pPr>
            <w:r w:rsidRPr="00076877">
              <w:rPr>
                <w:rFonts w:ascii="PT Astra Serif" w:hAnsi="PT Astra Serif"/>
              </w:rPr>
              <w:t xml:space="preserve">2.8. </w:t>
            </w:r>
            <w:proofErr w:type="spellStart"/>
            <w:r w:rsidRPr="00076877">
              <w:rPr>
                <w:rFonts w:ascii="PT Astra Serif" w:hAnsi="PT Astra Serif"/>
              </w:rPr>
              <w:t>Энергоэффективность</w:t>
            </w:r>
            <w:proofErr w:type="spellEnd"/>
          </w:p>
        </w:tc>
        <w:tc>
          <w:tcPr>
            <w:tcW w:w="6975" w:type="dxa"/>
            <w:shd w:val="clear" w:color="auto" w:fill="FFFFFF"/>
            <w:vAlign w:val="center"/>
          </w:tcPr>
          <w:p w:rsidR="00076877" w:rsidRPr="00076877" w:rsidRDefault="00076877" w:rsidP="00076877">
            <w:pPr>
              <w:snapToGrid w:val="0"/>
              <w:spacing w:after="0" w:line="240" w:lineRule="auto"/>
              <w:rPr>
                <w:rFonts w:ascii="PT Astra Serif" w:hAnsi="PT Astra Serif"/>
              </w:rPr>
            </w:pPr>
            <w:r w:rsidRPr="00076877">
              <w:rPr>
                <w:rFonts w:ascii="PT Astra Serif" w:hAnsi="PT Astra Serif"/>
              </w:rPr>
              <w:t>Не требуется</w:t>
            </w:r>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2.9. Охрана  окружающей  среды</w:t>
            </w:r>
          </w:p>
        </w:tc>
        <w:tc>
          <w:tcPr>
            <w:tcW w:w="6975" w:type="dxa"/>
            <w:shd w:val="clear" w:color="auto" w:fill="FFFFFF"/>
            <w:vAlign w:val="center"/>
          </w:tcPr>
          <w:p w:rsidR="00076877" w:rsidRPr="00076877" w:rsidRDefault="00076877" w:rsidP="00076877">
            <w:pPr>
              <w:spacing w:after="0" w:line="240" w:lineRule="auto"/>
              <w:rPr>
                <w:rFonts w:ascii="PT Astra Serif" w:hAnsi="PT Astra Serif"/>
              </w:rPr>
            </w:pPr>
            <w:r w:rsidRPr="00076877">
              <w:rPr>
                <w:rFonts w:ascii="PT Astra Serif" w:hAnsi="PT Astra Serif"/>
              </w:rPr>
              <w:t>Не требуется</w:t>
            </w:r>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 xml:space="preserve">2.10. Требования  о выполнении  противопожарных  мероприятий </w:t>
            </w:r>
          </w:p>
        </w:tc>
        <w:tc>
          <w:tcPr>
            <w:tcW w:w="6975" w:type="dxa"/>
            <w:shd w:val="clear" w:color="auto" w:fill="FFFFFF"/>
            <w:vAlign w:val="center"/>
          </w:tcPr>
          <w:p w:rsidR="00076877" w:rsidRPr="00076877" w:rsidRDefault="00076877" w:rsidP="00076877">
            <w:pPr>
              <w:spacing w:after="0" w:line="240" w:lineRule="auto"/>
              <w:rPr>
                <w:rFonts w:ascii="PT Astra Serif" w:hAnsi="PT Astra Serif"/>
              </w:rPr>
            </w:pPr>
            <w:r w:rsidRPr="00076877">
              <w:rPr>
                <w:rFonts w:ascii="PT Astra Serif" w:hAnsi="PT Astra Serif"/>
              </w:rPr>
              <w:t>Не требуется</w:t>
            </w:r>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 xml:space="preserve">2.11.Требования к составу сметной  документации </w:t>
            </w:r>
          </w:p>
        </w:tc>
        <w:tc>
          <w:tcPr>
            <w:tcW w:w="6975" w:type="dxa"/>
            <w:shd w:val="clear" w:color="auto" w:fill="FFFFFF"/>
            <w:vAlign w:val="center"/>
          </w:tcPr>
          <w:p w:rsidR="00076877" w:rsidRPr="00076877" w:rsidRDefault="00076877" w:rsidP="00076877">
            <w:pPr>
              <w:spacing w:after="0" w:line="240" w:lineRule="auto"/>
              <w:ind w:right="33" w:firstLine="34"/>
              <w:rPr>
                <w:rFonts w:ascii="PT Astra Serif" w:hAnsi="PT Astra Serif"/>
              </w:rPr>
            </w:pPr>
            <w:r w:rsidRPr="00076877">
              <w:rPr>
                <w:rFonts w:ascii="PT Astra Serif" w:hAnsi="PT Astra Serif"/>
              </w:rPr>
              <w:t>Не требуется</w:t>
            </w:r>
          </w:p>
        </w:tc>
      </w:tr>
      <w:tr w:rsidR="00076877" w:rsidRPr="00076877" w:rsidTr="00D83B95">
        <w:tc>
          <w:tcPr>
            <w:tcW w:w="10348" w:type="dxa"/>
            <w:gridSpan w:val="2"/>
            <w:shd w:val="clear" w:color="auto" w:fill="FFFFFF"/>
          </w:tcPr>
          <w:p w:rsidR="00076877" w:rsidRPr="00076877" w:rsidRDefault="00076877" w:rsidP="00076877">
            <w:pPr>
              <w:spacing w:after="0" w:line="240" w:lineRule="auto"/>
              <w:rPr>
                <w:rFonts w:ascii="PT Astra Serif" w:hAnsi="PT Astra Serif"/>
                <w:b/>
              </w:rPr>
            </w:pPr>
            <w:r w:rsidRPr="00076877">
              <w:rPr>
                <w:rFonts w:ascii="PT Astra Serif" w:hAnsi="PT Astra Serif"/>
                <w:b/>
              </w:rPr>
              <w:t xml:space="preserve">3. Дополнительные  требования </w:t>
            </w:r>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 xml:space="preserve">3.1. Требования к декоративному оформлению здания </w:t>
            </w:r>
          </w:p>
        </w:tc>
        <w:tc>
          <w:tcPr>
            <w:tcW w:w="6975" w:type="dxa"/>
            <w:shd w:val="clear" w:color="auto" w:fill="FFFFFF"/>
            <w:vAlign w:val="center"/>
          </w:tcPr>
          <w:p w:rsidR="00076877" w:rsidRPr="00076877" w:rsidRDefault="00076877" w:rsidP="00076877">
            <w:pPr>
              <w:pStyle w:val="TableContents"/>
              <w:ind w:right="33" w:firstLine="34"/>
              <w:rPr>
                <w:rFonts w:ascii="PT Astra Serif" w:hAnsi="PT Astra Serif" w:cs="Times New Roman"/>
                <w:sz w:val="22"/>
                <w:szCs w:val="22"/>
                <w:lang w:val="ru-RU"/>
              </w:rPr>
            </w:pPr>
            <w:r w:rsidRPr="00076877">
              <w:rPr>
                <w:rFonts w:ascii="PT Astra Serif" w:hAnsi="PT Astra Serif" w:cs="Times New Roman"/>
                <w:sz w:val="22"/>
                <w:szCs w:val="22"/>
                <w:lang w:val="ru-RU"/>
              </w:rPr>
              <w:t>Не требуется</w:t>
            </w:r>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3.2.Разработка отдельных проектных решений в нескольких вариантах</w:t>
            </w:r>
          </w:p>
        </w:tc>
        <w:tc>
          <w:tcPr>
            <w:tcW w:w="6975" w:type="dxa"/>
            <w:shd w:val="clear" w:color="auto" w:fill="FFFFFF"/>
            <w:vAlign w:val="center"/>
          </w:tcPr>
          <w:p w:rsidR="00076877" w:rsidRPr="00076877" w:rsidRDefault="00076877" w:rsidP="00076877">
            <w:pPr>
              <w:pStyle w:val="TableContents"/>
              <w:ind w:right="33" w:firstLine="34"/>
              <w:rPr>
                <w:rFonts w:ascii="PT Astra Serif" w:hAnsi="PT Astra Serif" w:cs="Times New Roman"/>
                <w:sz w:val="22"/>
                <w:szCs w:val="22"/>
                <w:lang w:val="ru-RU"/>
              </w:rPr>
            </w:pPr>
          </w:p>
          <w:p w:rsidR="00076877" w:rsidRPr="00076877" w:rsidRDefault="00076877" w:rsidP="00076877">
            <w:pPr>
              <w:pStyle w:val="TableContents"/>
              <w:ind w:right="33"/>
              <w:rPr>
                <w:rFonts w:ascii="PT Astra Serif" w:hAnsi="PT Astra Serif" w:cs="Times New Roman"/>
                <w:sz w:val="22"/>
                <w:szCs w:val="22"/>
                <w:lang w:val="ru-RU"/>
              </w:rPr>
            </w:pPr>
            <w:r w:rsidRPr="00076877">
              <w:rPr>
                <w:rFonts w:ascii="PT Astra Serif" w:hAnsi="PT Astra Serif" w:cs="Times New Roman"/>
                <w:sz w:val="22"/>
                <w:szCs w:val="22"/>
                <w:lang w:val="ru-RU"/>
              </w:rPr>
              <w:t>Не требуется</w:t>
            </w:r>
          </w:p>
          <w:p w:rsidR="00076877" w:rsidRPr="00076877" w:rsidRDefault="00076877" w:rsidP="00076877">
            <w:pPr>
              <w:pStyle w:val="TableContents"/>
              <w:ind w:right="33" w:firstLine="34"/>
              <w:rPr>
                <w:rFonts w:ascii="PT Astra Serif" w:hAnsi="PT Astra Serif" w:cs="Times New Roman"/>
                <w:sz w:val="22"/>
                <w:szCs w:val="22"/>
                <w:lang w:val="ru-RU"/>
              </w:rPr>
            </w:pPr>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3.3.Необходимость выполнения научно-исследовательских работ</w:t>
            </w:r>
          </w:p>
        </w:tc>
        <w:tc>
          <w:tcPr>
            <w:tcW w:w="6975" w:type="dxa"/>
            <w:shd w:val="clear" w:color="auto" w:fill="FFFFFF"/>
            <w:vAlign w:val="center"/>
          </w:tcPr>
          <w:p w:rsidR="00076877" w:rsidRPr="00076877" w:rsidRDefault="00076877" w:rsidP="00076877">
            <w:pPr>
              <w:pStyle w:val="TableContents"/>
              <w:ind w:right="33" w:firstLine="34"/>
              <w:rPr>
                <w:rFonts w:ascii="PT Astra Serif" w:hAnsi="PT Astra Serif" w:cs="Times New Roman"/>
                <w:sz w:val="22"/>
                <w:szCs w:val="22"/>
                <w:lang w:val="ru-RU"/>
              </w:rPr>
            </w:pPr>
            <w:r w:rsidRPr="00076877">
              <w:rPr>
                <w:rFonts w:ascii="PT Astra Serif" w:hAnsi="PT Astra Serif" w:cs="Times New Roman"/>
                <w:sz w:val="22"/>
                <w:szCs w:val="22"/>
                <w:lang w:val="ru-RU"/>
              </w:rPr>
              <w:t>Не требуется</w:t>
            </w:r>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3.4.Необходимость проведения обследования существующих зданий и сооружений</w:t>
            </w:r>
          </w:p>
        </w:tc>
        <w:tc>
          <w:tcPr>
            <w:tcW w:w="6975" w:type="dxa"/>
            <w:shd w:val="clear" w:color="auto" w:fill="FFFFFF"/>
            <w:vAlign w:val="center"/>
          </w:tcPr>
          <w:p w:rsidR="00076877" w:rsidRPr="00076877" w:rsidRDefault="00076877" w:rsidP="00076877">
            <w:pPr>
              <w:pStyle w:val="TableContents"/>
              <w:ind w:right="33" w:firstLine="34"/>
              <w:rPr>
                <w:rFonts w:ascii="PT Astra Serif" w:hAnsi="PT Astra Serif" w:cs="Times New Roman"/>
                <w:sz w:val="22"/>
                <w:szCs w:val="22"/>
                <w:lang w:val="ru-RU"/>
              </w:rPr>
            </w:pPr>
            <w:r w:rsidRPr="00076877">
              <w:rPr>
                <w:rFonts w:ascii="PT Astra Serif" w:hAnsi="PT Astra Serif" w:cs="Times New Roman"/>
                <w:sz w:val="22"/>
                <w:szCs w:val="22"/>
                <w:lang w:val="ru-RU"/>
              </w:rPr>
              <w:t>Провести визуальное обследование участка проектируемой трассы.</w:t>
            </w:r>
          </w:p>
          <w:p w:rsidR="00076877" w:rsidRPr="00076877" w:rsidRDefault="00076877" w:rsidP="00076877">
            <w:pPr>
              <w:pStyle w:val="TableContents"/>
              <w:ind w:right="33" w:firstLine="34"/>
              <w:rPr>
                <w:rFonts w:ascii="PT Astra Serif" w:hAnsi="PT Astra Serif" w:cs="Times New Roman"/>
                <w:sz w:val="22"/>
                <w:szCs w:val="22"/>
                <w:lang w:val="ru-RU"/>
              </w:rPr>
            </w:pPr>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3.5.Необходимость выполнения обмерных работ</w:t>
            </w:r>
          </w:p>
        </w:tc>
        <w:tc>
          <w:tcPr>
            <w:tcW w:w="6975" w:type="dxa"/>
            <w:shd w:val="clear" w:color="auto" w:fill="FFFFFF"/>
            <w:vAlign w:val="center"/>
          </w:tcPr>
          <w:p w:rsidR="00076877" w:rsidRPr="00076877" w:rsidRDefault="00076877" w:rsidP="00076877">
            <w:pPr>
              <w:pStyle w:val="TableContents"/>
              <w:ind w:right="33" w:firstLine="34"/>
              <w:rPr>
                <w:rFonts w:ascii="PT Astra Serif" w:hAnsi="PT Astra Serif" w:cs="Times New Roman"/>
                <w:sz w:val="22"/>
                <w:szCs w:val="22"/>
                <w:lang w:val="ru-RU"/>
              </w:rPr>
            </w:pPr>
            <w:r w:rsidRPr="00076877">
              <w:rPr>
                <w:rFonts w:ascii="PT Astra Serif" w:hAnsi="PT Astra Serif" w:cs="Times New Roman"/>
                <w:sz w:val="22"/>
                <w:szCs w:val="22"/>
                <w:lang w:val="ru-RU"/>
              </w:rPr>
              <w:t>Не требуется</w:t>
            </w:r>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3.6.Необходимость обследования существующих зеленых насаждений</w:t>
            </w:r>
          </w:p>
        </w:tc>
        <w:tc>
          <w:tcPr>
            <w:tcW w:w="6975" w:type="dxa"/>
            <w:shd w:val="clear" w:color="auto" w:fill="FFFFFF"/>
            <w:vAlign w:val="center"/>
          </w:tcPr>
          <w:p w:rsidR="00076877" w:rsidRPr="00076877" w:rsidRDefault="00076877" w:rsidP="00076877">
            <w:pPr>
              <w:pStyle w:val="TableContents"/>
              <w:ind w:right="33" w:firstLine="34"/>
              <w:rPr>
                <w:rFonts w:ascii="PT Astra Serif" w:hAnsi="PT Astra Serif" w:cs="Times New Roman"/>
                <w:sz w:val="22"/>
                <w:szCs w:val="22"/>
                <w:lang w:val="ru-RU"/>
              </w:rPr>
            </w:pPr>
            <w:r w:rsidRPr="00076877">
              <w:rPr>
                <w:rFonts w:ascii="PT Astra Serif" w:hAnsi="PT Astra Serif" w:cs="Times New Roman"/>
                <w:sz w:val="22"/>
                <w:szCs w:val="22"/>
                <w:lang w:val="ru-RU"/>
              </w:rPr>
              <w:t>Провести визуальное обследование участка проектируемой трассы.</w:t>
            </w:r>
          </w:p>
          <w:p w:rsidR="00076877" w:rsidRPr="00076877" w:rsidRDefault="00076877" w:rsidP="00076877">
            <w:pPr>
              <w:pStyle w:val="TableContents"/>
              <w:ind w:right="33" w:firstLine="34"/>
              <w:rPr>
                <w:rFonts w:ascii="PT Astra Serif" w:hAnsi="PT Astra Serif" w:cs="Times New Roman"/>
                <w:color w:val="000000"/>
                <w:sz w:val="22"/>
                <w:szCs w:val="22"/>
                <w:lang w:val="ru-RU"/>
              </w:rPr>
            </w:pPr>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3.7.Выполнение демонстрационных материалов</w:t>
            </w:r>
          </w:p>
        </w:tc>
        <w:tc>
          <w:tcPr>
            <w:tcW w:w="6975" w:type="dxa"/>
            <w:shd w:val="clear" w:color="auto" w:fill="FFFFFF"/>
            <w:vAlign w:val="center"/>
          </w:tcPr>
          <w:p w:rsidR="00076877" w:rsidRPr="00076877" w:rsidRDefault="00076877" w:rsidP="00076877">
            <w:pPr>
              <w:pStyle w:val="TableContents"/>
              <w:ind w:right="33" w:firstLine="34"/>
              <w:rPr>
                <w:rFonts w:ascii="PT Astra Serif" w:hAnsi="PT Astra Serif" w:cs="Times New Roman"/>
                <w:sz w:val="22"/>
                <w:szCs w:val="22"/>
                <w:lang w:val="ru-RU"/>
              </w:rPr>
            </w:pPr>
            <w:r w:rsidRPr="00076877">
              <w:rPr>
                <w:rFonts w:ascii="PT Astra Serif" w:hAnsi="PT Astra Serif" w:cs="Times New Roman"/>
                <w:sz w:val="22"/>
                <w:szCs w:val="22"/>
                <w:lang w:val="ru-RU"/>
              </w:rPr>
              <w:t>Не требуется</w:t>
            </w:r>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 xml:space="preserve">3.8.Разработка инженерно-технических мероприятий гражданской обороны; </w:t>
            </w:r>
            <w:r w:rsidRPr="00076877">
              <w:rPr>
                <w:rFonts w:ascii="PT Astra Serif" w:hAnsi="PT Astra Serif"/>
              </w:rPr>
              <w:lastRenderedPageBreak/>
              <w:t>мероприятия по предупреждению чрезвычайных ситуаций</w:t>
            </w:r>
          </w:p>
        </w:tc>
        <w:tc>
          <w:tcPr>
            <w:tcW w:w="6975" w:type="dxa"/>
            <w:shd w:val="clear" w:color="auto" w:fill="FFFFFF"/>
            <w:vAlign w:val="center"/>
          </w:tcPr>
          <w:p w:rsidR="00076877" w:rsidRPr="00076877" w:rsidRDefault="00076877" w:rsidP="00076877">
            <w:pPr>
              <w:pStyle w:val="TableContents"/>
              <w:ind w:right="33" w:firstLine="34"/>
              <w:rPr>
                <w:rFonts w:ascii="PT Astra Serif" w:hAnsi="PT Astra Serif" w:cs="Times New Roman"/>
                <w:sz w:val="22"/>
                <w:szCs w:val="22"/>
                <w:lang w:val="ru-RU"/>
              </w:rPr>
            </w:pPr>
            <w:r w:rsidRPr="00076877">
              <w:rPr>
                <w:rFonts w:ascii="PT Astra Serif" w:hAnsi="PT Astra Serif" w:cs="Times New Roman"/>
                <w:sz w:val="22"/>
                <w:szCs w:val="22"/>
                <w:lang w:val="ru-RU"/>
              </w:rPr>
              <w:lastRenderedPageBreak/>
              <w:t>Не требуется</w:t>
            </w:r>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lastRenderedPageBreak/>
              <w:t>3.9.Требования  к оформлению и сдаче проектной  документации</w:t>
            </w:r>
          </w:p>
        </w:tc>
        <w:tc>
          <w:tcPr>
            <w:tcW w:w="6975" w:type="dxa"/>
            <w:shd w:val="clear" w:color="auto" w:fill="FFFFFF"/>
          </w:tcPr>
          <w:p w:rsidR="00076877" w:rsidRPr="00076877" w:rsidRDefault="00076877" w:rsidP="00076877">
            <w:pPr>
              <w:pStyle w:val="TableContents"/>
              <w:rPr>
                <w:rFonts w:ascii="PT Astra Serif" w:hAnsi="PT Astra Serif" w:cs="Times New Roman"/>
                <w:sz w:val="22"/>
                <w:szCs w:val="22"/>
                <w:lang w:val="ru-RU"/>
              </w:rPr>
            </w:pPr>
            <w:r w:rsidRPr="00076877">
              <w:rPr>
                <w:rFonts w:ascii="PT Astra Serif" w:hAnsi="PT Astra Serif" w:cs="Times New Roman"/>
                <w:sz w:val="22"/>
                <w:szCs w:val="22"/>
                <w:lang w:val="ru-RU"/>
              </w:rPr>
              <w:t xml:space="preserve">3.9.1.Проектная документация предоставляется на бумажном носителе в количестве 4-х экземпляров и в электронном виде (1 </w:t>
            </w:r>
            <w:r w:rsidRPr="00076877">
              <w:rPr>
                <w:rFonts w:ascii="PT Astra Serif" w:hAnsi="PT Astra Serif" w:cs="Times New Roman"/>
                <w:sz w:val="22"/>
                <w:szCs w:val="22"/>
                <w:lang w:val="en-US"/>
              </w:rPr>
              <w:t>CD</w:t>
            </w:r>
            <w:r w:rsidRPr="00076877">
              <w:rPr>
                <w:rFonts w:ascii="PT Astra Serif" w:hAnsi="PT Astra Serif" w:cs="Times New Roman"/>
                <w:sz w:val="22"/>
                <w:szCs w:val="22"/>
                <w:lang w:val="ru-RU"/>
              </w:rPr>
              <w:t xml:space="preserve">-диск). </w:t>
            </w:r>
            <w:proofErr w:type="spellStart"/>
            <w:r w:rsidRPr="00076877">
              <w:rPr>
                <w:rFonts w:ascii="PT Astra Serif" w:hAnsi="PT Astra Serif" w:cs="Times New Roman"/>
                <w:sz w:val="22"/>
                <w:szCs w:val="22"/>
              </w:rPr>
              <w:t>Проектную</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документацию</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оформить</w:t>
            </w:r>
            <w:proofErr w:type="spellEnd"/>
            <w:r w:rsidRPr="00076877">
              <w:rPr>
                <w:rFonts w:ascii="PT Astra Serif" w:hAnsi="PT Astra Serif" w:cs="Times New Roman"/>
                <w:sz w:val="22"/>
                <w:szCs w:val="22"/>
              </w:rPr>
              <w:t xml:space="preserve"> в </w:t>
            </w:r>
            <w:proofErr w:type="spellStart"/>
            <w:r w:rsidRPr="00076877">
              <w:rPr>
                <w:rFonts w:ascii="PT Astra Serif" w:hAnsi="PT Astra Serif" w:cs="Times New Roman"/>
                <w:sz w:val="22"/>
                <w:szCs w:val="22"/>
              </w:rPr>
              <w:t>соответствии</w:t>
            </w:r>
            <w:proofErr w:type="spellEnd"/>
            <w:r w:rsidRPr="00076877">
              <w:rPr>
                <w:rFonts w:ascii="PT Astra Serif" w:hAnsi="PT Astra Serif" w:cs="Times New Roman"/>
                <w:sz w:val="22"/>
                <w:szCs w:val="22"/>
              </w:rPr>
              <w:t xml:space="preserve"> с ГОСТ  21.001-2013 «</w:t>
            </w:r>
            <w:proofErr w:type="spellStart"/>
            <w:r w:rsidRPr="00076877">
              <w:rPr>
                <w:rFonts w:ascii="PT Astra Serif" w:hAnsi="PT Astra Serif" w:cs="Times New Roman"/>
                <w:sz w:val="22"/>
                <w:szCs w:val="22"/>
              </w:rPr>
              <w:t>Система</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проектной</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документации</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для</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строительства</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Общие</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положения</w:t>
            </w:r>
            <w:proofErr w:type="spellEnd"/>
            <w:r w:rsidRPr="00076877">
              <w:rPr>
                <w:rFonts w:ascii="PT Astra Serif" w:hAnsi="PT Astra Serif" w:cs="Times New Roman"/>
                <w:sz w:val="22"/>
                <w:szCs w:val="22"/>
              </w:rPr>
              <w:t>».</w:t>
            </w:r>
            <w:r w:rsidRPr="00076877">
              <w:rPr>
                <w:rFonts w:ascii="PT Astra Serif" w:hAnsi="PT Astra Serif" w:cs="Times New Roman"/>
                <w:sz w:val="22"/>
                <w:szCs w:val="22"/>
                <w:lang w:val="ru-RU"/>
              </w:rPr>
              <w:t xml:space="preserve"> </w:t>
            </w:r>
          </w:p>
          <w:p w:rsidR="00076877" w:rsidRPr="00076877" w:rsidRDefault="00076877" w:rsidP="00076877">
            <w:pPr>
              <w:pStyle w:val="TableContents"/>
              <w:rPr>
                <w:rFonts w:ascii="PT Astra Serif" w:hAnsi="PT Astra Serif" w:cs="Times New Roman"/>
                <w:sz w:val="22"/>
                <w:szCs w:val="22"/>
                <w:lang w:val="ru-RU"/>
              </w:rPr>
            </w:pPr>
            <w:r w:rsidRPr="00076877">
              <w:rPr>
                <w:rFonts w:ascii="PT Astra Serif" w:hAnsi="PT Astra Serif" w:cs="Times New Roman"/>
                <w:sz w:val="22"/>
                <w:szCs w:val="22"/>
                <w:lang w:val="ru-RU"/>
              </w:rPr>
              <w:t>Разделы проектной документации необходимо в</w:t>
            </w:r>
            <w:proofErr w:type="spellStart"/>
            <w:r w:rsidRPr="00076877">
              <w:rPr>
                <w:rFonts w:ascii="PT Astra Serif" w:hAnsi="PT Astra Serif" w:cs="Times New Roman"/>
                <w:sz w:val="22"/>
                <w:szCs w:val="22"/>
              </w:rPr>
              <w:t>ыделить</w:t>
            </w:r>
            <w:proofErr w:type="spellEnd"/>
            <w:r w:rsidRPr="00076877">
              <w:rPr>
                <w:rFonts w:ascii="PT Astra Serif" w:hAnsi="PT Astra Serif" w:cs="Times New Roman"/>
                <w:sz w:val="22"/>
                <w:szCs w:val="22"/>
              </w:rPr>
              <w:t xml:space="preserve"> в </w:t>
            </w:r>
            <w:proofErr w:type="spellStart"/>
            <w:r w:rsidRPr="00076877">
              <w:rPr>
                <w:rFonts w:ascii="PT Astra Serif" w:hAnsi="PT Astra Serif" w:cs="Times New Roman"/>
                <w:sz w:val="22"/>
                <w:szCs w:val="22"/>
              </w:rPr>
              <w:t>отдельные</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тома</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книги</w:t>
            </w:r>
            <w:proofErr w:type="spellEnd"/>
            <w:r w:rsidRPr="00076877">
              <w:rPr>
                <w:rFonts w:ascii="PT Astra Serif" w:hAnsi="PT Astra Serif" w:cs="Times New Roman"/>
                <w:sz w:val="22"/>
                <w:szCs w:val="22"/>
              </w:rPr>
              <w:t xml:space="preserve">) в </w:t>
            </w:r>
            <w:proofErr w:type="spellStart"/>
            <w:r w:rsidRPr="00076877">
              <w:rPr>
                <w:rFonts w:ascii="PT Astra Serif" w:hAnsi="PT Astra Serif" w:cs="Times New Roman"/>
                <w:sz w:val="22"/>
                <w:szCs w:val="22"/>
              </w:rPr>
              <w:t>твердом</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переплете</w:t>
            </w:r>
            <w:proofErr w:type="spellEnd"/>
            <w:r w:rsidRPr="00076877">
              <w:rPr>
                <w:rFonts w:ascii="PT Astra Serif" w:hAnsi="PT Astra Serif" w:cs="Times New Roman"/>
                <w:sz w:val="22"/>
                <w:szCs w:val="22"/>
              </w:rPr>
              <w:t>.</w:t>
            </w:r>
          </w:p>
          <w:p w:rsidR="00076877" w:rsidRPr="00076877" w:rsidRDefault="00076877" w:rsidP="00076877">
            <w:pPr>
              <w:pStyle w:val="TableContents"/>
              <w:rPr>
                <w:rFonts w:ascii="PT Astra Serif" w:hAnsi="PT Astra Serif" w:cs="Times New Roman"/>
                <w:sz w:val="22"/>
                <w:szCs w:val="22"/>
                <w:lang w:val="ru-RU"/>
              </w:rPr>
            </w:pPr>
            <w:r w:rsidRPr="00076877">
              <w:rPr>
                <w:rFonts w:ascii="PT Astra Serif" w:hAnsi="PT Astra Serif" w:cs="Times New Roman"/>
                <w:sz w:val="22"/>
                <w:szCs w:val="22"/>
                <w:lang w:val="ru-RU"/>
              </w:rPr>
              <w:t xml:space="preserve">3.9.2. Положительное заключение государственной экспертизы в электронном виде (1 </w:t>
            </w:r>
            <w:r w:rsidRPr="00076877">
              <w:rPr>
                <w:rFonts w:ascii="PT Astra Serif" w:hAnsi="PT Astra Serif" w:cs="Times New Roman"/>
                <w:sz w:val="22"/>
                <w:szCs w:val="22"/>
                <w:lang w:val="en-US"/>
              </w:rPr>
              <w:t>CD</w:t>
            </w:r>
            <w:r w:rsidRPr="00076877">
              <w:rPr>
                <w:rFonts w:ascii="PT Astra Serif" w:hAnsi="PT Astra Serif" w:cs="Times New Roman"/>
                <w:sz w:val="22"/>
                <w:szCs w:val="22"/>
                <w:lang w:val="ru-RU"/>
              </w:rPr>
              <w:t>-диск).</w:t>
            </w:r>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3.10.Требования  к сдаче проектной  документации, сформированной в форме электронного документа</w:t>
            </w:r>
          </w:p>
        </w:tc>
        <w:tc>
          <w:tcPr>
            <w:tcW w:w="6975" w:type="dxa"/>
            <w:shd w:val="clear" w:color="auto" w:fill="FFFFFF"/>
            <w:vAlign w:val="center"/>
          </w:tcPr>
          <w:p w:rsidR="00076877" w:rsidRPr="00076877" w:rsidRDefault="00076877" w:rsidP="00076877">
            <w:pPr>
              <w:pStyle w:val="TableContents"/>
              <w:rPr>
                <w:rFonts w:ascii="PT Astra Serif" w:hAnsi="PT Astra Serif" w:cs="Times New Roman"/>
                <w:sz w:val="22"/>
                <w:szCs w:val="22"/>
                <w:lang w:val="ru-RU"/>
              </w:rPr>
            </w:pPr>
            <w:proofErr w:type="spellStart"/>
            <w:r w:rsidRPr="00076877">
              <w:rPr>
                <w:rFonts w:ascii="PT Astra Serif" w:hAnsi="PT Astra Serif" w:cs="Times New Roman"/>
                <w:sz w:val="22"/>
                <w:szCs w:val="22"/>
              </w:rPr>
              <w:t>Предусмотреть</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разработку</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электронной</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версии</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проектной</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документации</w:t>
            </w:r>
            <w:proofErr w:type="spellEnd"/>
            <w:r w:rsidRPr="00076877">
              <w:rPr>
                <w:rFonts w:ascii="PT Astra Serif" w:hAnsi="PT Astra Serif" w:cs="Times New Roman"/>
                <w:sz w:val="22"/>
                <w:szCs w:val="22"/>
              </w:rPr>
              <w:t xml:space="preserve"> в </w:t>
            </w:r>
            <w:proofErr w:type="spellStart"/>
            <w:r w:rsidRPr="00076877">
              <w:rPr>
                <w:rFonts w:ascii="PT Astra Serif" w:hAnsi="PT Astra Serif" w:cs="Times New Roman"/>
                <w:sz w:val="22"/>
                <w:szCs w:val="22"/>
              </w:rPr>
              <w:t>соответствии</w:t>
            </w:r>
            <w:proofErr w:type="spellEnd"/>
            <w:r w:rsidRPr="00076877">
              <w:rPr>
                <w:rFonts w:ascii="PT Astra Serif" w:hAnsi="PT Astra Serif" w:cs="Times New Roman"/>
                <w:sz w:val="22"/>
                <w:szCs w:val="22"/>
              </w:rPr>
              <w:t xml:space="preserve"> с </w:t>
            </w:r>
            <w:proofErr w:type="spellStart"/>
            <w:r w:rsidRPr="00076877">
              <w:rPr>
                <w:rFonts w:ascii="PT Astra Serif" w:hAnsi="PT Astra Serif" w:cs="Times New Roman"/>
                <w:sz w:val="22"/>
                <w:szCs w:val="22"/>
              </w:rPr>
              <w:t>требованиями</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приказа</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Минстроя</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России</w:t>
            </w:r>
            <w:proofErr w:type="spellEnd"/>
            <w:r w:rsidRPr="00076877">
              <w:rPr>
                <w:rFonts w:ascii="PT Astra Serif" w:hAnsi="PT Astra Serif" w:cs="Times New Roman"/>
                <w:sz w:val="22"/>
                <w:szCs w:val="22"/>
              </w:rPr>
              <w:t xml:space="preserve"> </w:t>
            </w:r>
            <w:proofErr w:type="spellStart"/>
            <w:r w:rsidRPr="00076877">
              <w:rPr>
                <w:rFonts w:ascii="PT Astra Serif" w:hAnsi="PT Astra Serif" w:cs="Times New Roman"/>
                <w:sz w:val="22"/>
                <w:szCs w:val="22"/>
              </w:rPr>
              <w:t>от</w:t>
            </w:r>
            <w:proofErr w:type="spellEnd"/>
            <w:r w:rsidRPr="00076877">
              <w:rPr>
                <w:rFonts w:ascii="PT Astra Serif" w:hAnsi="PT Astra Serif" w:cs="Times New Roman"/>
                <w:sz w:val="22"/>
                <w:szCs w:val="22"/>
              </w:rPr>
              <w:t xml:space="preserve"> 12.05.2017 №783/</w:t>
            </w:r>
            <w:proofErr w:type="spellStart"/>
            <w:r w:rsidRPr="00076877">
              <w:rPr>
                <w:rFonts w:ascii="PT Astra Serif" w:hAnsi="PT Astra Serif" w:cs="Times New Roman"/>
                <w:sz w:val="22"/>
                <w:szCs w:val="22"/>
              </w:rPr>
              <w:t>пр</w:t>
            </w:r>
            <w:proofErr w:type="spellEnd"/>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3.11.Необходимость  проведения авторского надзора</w:t>
            </w:r>
          </w:p>
        </w:tc>
        <w:tc>
          <w:tcPr>
            <w:tcW w:w="6975" w:type="dxa"/>
            <w:shd w:val="clear" w:color="auto" w:fill="FFFFFF"/>
            <w:vAlign w:val="center"/>
          </w:tcPr>
          <w:p w:rsidR="00076877" w:rsidRPr="00076877" w:rsidRDefault="00076877" w:rsidP="00076877">
            <w:pPr>
              <w:spacing w:after="0" w:line="240" w:lineRule="auto"/>
              <w:rPr>
                <w:rFonts w:ascii="PT Astra Serif" w:hAnsi="PT Astra Serif"/>
                <w:color w:val="000000"/>
              </w:rPr>
            </w:pPr>
            <w:r w:rsidRPr="00076877">
              <w:rPr>
                <w:rFonts w:ascii="PT Astra Serif" w:hAnsi="PT Astra Serif"/>
                <w:color w:val="000000"/>
              </w:rPr>
              <w:t>Не требуется</w:t>
            </w:r>
          </w:p>
        </w:tc>
      </w:tr>
      <w:tr w:rsidR="00076877" w:rsidRPr="00076877" w:rsidTr="00D83B95">
        <w:tc>
          <w:tcPr>
            <w:tcW w:w="3373" w:type="dxa"/>
            <w:shd w:val="clear" w:color="auto" w:fill="FFFFFF"/>
          </w:tcPr>
          <w:p w:rsidR="00076877" w:rsidRPr="00076877" w:rsidRDefault="00076877" w:rsidP="00076877">
            <w:pPr>
              <w:spacing w:after="0" w:line="240" w:lineRule="auto"/>
              <w:rPr>
                <w:rFonts w:ascii="PT Astra Serif" w:hAnsi="PT Astra Serif"/>
              </w:rPr>
            </w:pPr>
            <w:r w:rsidRPr="00076877">
              <w:rPr>
                <w:rFonts w:ascii="PT Astra Serif" w:hAnsi="PT Astra Serif"/>
              </w:rPr>
              <w:t>3.12.Особые условия</w:t>
            </w:r>
          </w:p>
        </w:tc>
        <w:tc>
          <w:tcPr>
            <w:tcW w:w="6975" w:type="dxa"/>
            <w:shd w:val="clear" w:color="auto" w:fill="FFFFFF"/>
          </w:tcPr>
          <w:p w:rsidR="00076877" w:rsidRPr="00076877" w:rsidRDefault="00076877" w:rsidP="00076877">
            <w:pPr>
              <w:autoSpaceDE w:val="0"/>
              <w:autoSpaceDN w:val="0"/>
              <w:adjustRightInd w:val="0"/>
              <w:spacing w:after="0" w:line="240" w:lineRule="auto"/>
              <w:ind w:right="-262"/>
              <w:rPr>
                <w:rFonts w:ascii="PT Astra Serif" w:hAnsi="PT Astra Serif"/>
              </w:rPr>
            </w:pPr>
            <w:r w:rsidRPr="00076877">
              <w:rPr>
                <w:rFonts w:ascii="PT Astra Serif" w:hAnsi="PT Astra Serif"/>
              </w:rPr>
              <w:t xml:space="preserve">3.12.1.Сроки  выполнения работ: </w:t>
            </w:r>
            <w:proofErr w:type="gramStart"/>
            <w:r w:rsidRPr="00076877">
              <w:rPr>
                <w:rFonts w:ascii="PT Astra Serif" w:hAnsi="PT Astra Serif"/>
              </w:rPr>
              <w:t>с даты заключения</w:t>
            </w:r>
            <w:proofErr w:type="gramEnd"/>
            <w:r w:rsidRPr="00076877">
              <w:rPr>
                <w:rFonts w:ascii="PT Astra Serif" w:hAnsi="PT Astra Serif"/>
              </w:rPr>
              <w:t xml:space="preserve"> муниципального контракта по 31.08.2024;</w:t>
            </w:r>
          </w:p>
          <w:p w:rsidR="00076877" w:rsidRPr="00076877" w:rsidRDefault="00076877" w:rsidP="00076877">
            <w:pPr>
              <w:spacing w:after="0" w:line="240" w:lineRule="auto"/>
              <w:rPr>
                <w:rFonts w:ascii="PT Astra Serif" w:hAnsi="PT Astra Serif"/>
              </w:rPr>
            </w:pPr>
            <w:r w:rsidRPr="00076877">
              <w:rPr>
                <w:rFonts w:ascii="PT Astra Serif" w:hAnsi="PT Astra Serif"/>
              </w:rPr>
              <w:t>3.12.2. Договор с АУ Ханты-Мансийского автономного округа-Югры «Управление государственной экспертизы проектной документации и ценообразования в строительстве» на проведение государственной экспертизы в объёме проверки достоверности определения сметной стоимости заключает Подрядчик».</w:t>
            </w:r>
          </w:p>
          <w:p w:rsidR="00076877" w:rsidRPr="00076877" w:rsidRDefault="00076877" w:rsidP="00076877">
            <w:pPr>
              <w:spacing w:after="0" w:line="240" w:lineRule="auto"/>
              <w:rPr>
                <w:rFonts w:ascii="PT Astra Serif" w:hAnsi="PT Astra Serif"/>
              </w:rPr>
            </w:pPr>
            <w:proofErr w:type="gramStart"/>
            <w:r w:rsidRPr="00076877">
              <w:rPr>
                <w:rFonts w:ascii="PT Astra Serif" w:hAnsi="PT Astra Serif"/>
              </w:rPr>
              <w:t>Проектная организация по поручению Муниципального заказчика, предоставляет проектную документацию в АУ Ханты-Мансийского автономного округа - Югры «Управление государственной экспертизы проектной документации и ценообразования в строительстве» в полном объеме для проведения государственной экспертизы, включая смету на строительство объекта, ведет работу по снятию замечаний экспертных органов.</w:t>
            </w:r>
            <w:proofErr w:type="gramEnd"/>
            <w:r w:rsidRPr="00076877">
              <w:rPr>
                <w:rFonts w:ascii="PT Astra Serif" w:hAnsi="PT Astra Serif"/>
              </w:rPr>
              <w:t xml:space="preserve"> Государственная экспертиза проводится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 Затраты на проведение государственной экспертизы объекта капитального строительства в объёме проверки достоверности определения сметной стоимости несёт проектная организация.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p w:rsidR="00076877" w:rsidRPr="00076877" w:rsidRDefault="00076877" w:rsidP="00076877">
            <w:pPr>
              <w:spacing w:after="0" w:line="240" w:lineRule="auto"/>
              <w:rPr>
                <w:rFonts w:ascii="PT Astra Serif" w:hAnsi="PT Astra Serif"/>
              </w:rPr>
            </w:pPr>
            <w:r w:rsidRPr="00076877">
              <w:rPr>
                <w:rFonts w:ascii="PT Astra Serif" w:hAnsi="PT Astra Serif"/>
              </w:rPr>
              <w:t xml:space="preserve">3.12.3. Муниципальный заказчик оказывает содействие Подрядчику при проведении </w:t>
            </w:r>
            <w:proofErr w:type="gramStart"/>
            <w:r w:rsidRPr="00076877">
              <w:rPr>
                <w:rFonts w:ascii="PT Astra Serif" w:hAnsi="PT Astra Serif"/>
              </w:rPr>
              <w:t>проверки достоверности определения сметной стоимости объекта</w:t>
            </w:r>
            <w:proofErr w:type="gramEnd"/>
            <w:r w:rsidRPr="00076877">
              <w:rPr>
                <w:rFonts w:ascii="PT Astra Serif" w:hAnsi="PT Astra Serif"/>
              </w:rPr>
              <w:t>.</w:t>
            </w:r>
          </w:p>
        </w:tc>
      </w:tr>
    </w:tbl>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46342F" w:rsidRDefault="00080FB5" w:rsidP="00433BED">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sectPr w:rsidR="0046342F"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AC" w:rsidRDefault="00882EAC" w:rsidP="00B55BF9">
      <w:pPr>
        <w:spacing w:after="0" w:line="240" w:lineRule="auto"/>
      </w:pPr>
      <w:r>
        <w:separator/>
      </w:r>
    </w:p>
  </w:endnote>
  <w:endnote w:type="continuationSeparator" w:id="0">
    <w:p w:rsidR="00882EAC" w:rsidRDefault="00882EA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AC" w:rsidRDefault="00882EAC" w:rsidP="00B55BF9">
      <w:pPr>
        <w:spacing w:after="0" w:line="240" w:lineRule="auto"/>
      </w:pPr>
      <w:r>
        <w:separator/>
      </w:r>
    </w:p>
  </w:footnote>
  <w:footnote w:type="continuationSeparator" w:id="0">
    <w:p w:rsidR="00882EAC" w:rsidRDefault="00882EA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2"/>
  </w:num>
  <w:num w:numId="13">
    <w:abstractNumId w:val="5"/>
  </w:num>
  <w:num w:numId="14">
    <w:abstractNumId w:val="15"/>
  </w:num>
  <w:num w:numId="15">
    <w:abstractNumId w:val="4"/>
  </w:num>
  <w:num w:numId="16">
    <w:abstractNumId w:val="12"/>
  </w:num>
  <w:num w:numId="17">
    <w:abstractNumId w:val="5"/>
  </w:num>
  <w:num w:numId="18">
    <w:abstractNumId w:val="15"/>
  </w:num>
  <w:num w:numId="19">
    <w:abstractNumId w:val="4"/>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71BED"/>
    <w:rsid w:val="00072045"/>
    <w:rsid w:val="0007278C"/>
    <w:rsid w:val="00076877"/>
    <w:rsid w:val="00080FB5"/>
    <w:rsid w:val="000A45A1"/>
    <w:rsid w:val="000B0B8B"/>
    <w:rsid w:val="000B1AA2"/>
    <w:rsid w:val="000C6C98"/>
    <w:rsid w:val="000E0F2D"/>
    <w:rsid w:val="000E4A77"/>
    <w:rsid w:val="000E677A"/>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5B03"/>
    <w:rsid w:val="00291FCF"/>
    <w:rsid w:val="00293F8A"/>
    <w:rsid w:val="002B5FBC"/>
    <w:rsid w:val="002B7355"/>
    <w:rsid w:val="002C0C03"/>
    <w:rsid w:val="002C4258"/>
    <w:rsid w:val="002C5FBC"/>
    <w:rsid w:val="002E6318"/>
    <w:rsid w:val="002E7FF8"/>
    <w:rsid w:val="002F6C9C"/>
    <w:rsid w:val="0030061B"/>
    <w:rsid w:val="00301C23"/>
    <w:rsid w:val="00302E63"/>
    <w:rsid w:val="003042E3"/>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314C9"/>
    <w:rsid w:val="00433BED"/>
    <w:rsid w:val="00436D40"/>
    <w:rsid w:val="004474D5"/>
    <w:rsid w:val="004572A0"/>
    <w:rsid w:val="00457D4B"/>
    <w:rsid w:val="0046342F"/>
    <w:rsid w:val="00463E87"/>
    <w:rsid w:val="00464EF7"/>
    <w:rsid w:val="00470C41"/>
    <w:rsid w:val="00471264"/>
    <w:rsid w:val="004A5EBA"/>
    <w:rsid w:val="004D3319"/>
    <w:rsid w:val="004D37A8"/>
    <w:rsid w:val="004E2683"/>
    <w:rsid w:val="004F5DB0"/>
    <w:rsid w:val="004F6FD2"/>
    <w:rsid w:val="00506539"/>
    <w:rsid w:val="00506E16"/>
    <w:rsid w:val="005135A7"/>
    <w:rsid w:val="0051387F"/>
    <w:rsid w:val="00521A2D"/>
    <w:rsid w:val="00522488"/>
    <w:rsid w:val="005262CC"/>
    <w:rsid w:val="00535F3D"/>
    <w:rsid w:val="005373E8"/>
    <w:rsid w:val="00563F68"/>
    <w:rsid w:val="00567FEA"/>
    <w:rsid w:val="005702B7"/>
    <w:rsid w:val="00571828"/>
    <w:rsid w:val="00571E28"/>
    <w:rsid w:val="00576824"/>
    <w:rsid w:val="00584B59"/>
    <w:rsid w:val="00590F66"/>
    <w:rsid w:val="005921AC"/>
    <w:rsid w:val="005A7AEA"/>
    <w:rsid w:val="005C3BFB"/>
    <w:rsid w:val="005D00DD"/>
    <w:rsid w:val="005E55E1"/>
    <w:rsid w:val="005E606F"/>
    <w:rsid w:val="005F0EA1"/>
    <w:rsid w:val="006200E2"/>
    <w:rsid w:val="00623B44"/>
    <w:rsid w:val="00637571"/>
    <w:rsid w:val="00646D1C"/>
    <w:rsid w:val="00653E57"/>
    <w:rsid w:val="00655817"/>
    <w:rsid w:val="00661798"/>
    <w:rsid w:val="00664528"/>
    <w:rsid w:val="006757AD"/>
    <w:rsid w:val="006829EE"/>
    <w:rsid w:val="00686991"/>
    <w:rsid w:val="00695DEE"/>
    <w:rsid w:val="006C2306"/>
    <w:rsid w:val="006C6266"/>
    <w:rsid w:val="006D6D14"/>
    <w:rsid w:val="006E7652"/>
    <w:rsid w:val="006E7FFB"/>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22DD"/>
    <w:rsid w:val="00803A9B"/>
    <w:rsid w:val="00806084"/>
    <w:rsid w:val="00812AE9"/>
    <w:rsid w:val="0081531C"/>
    <w:rsid w:val="00823F14"/>
    <w:rsid w:val="00832EA1"/>
    <w:rsid w:val="008474F9"/>
    <w:rsid w:val="0085615A"/>
    <w:rsid w:val="00863036"/>
    <w:rsid w:val="00882EAC"/>
    <w:rsid w:val="00884ACC"/>
    <w:rsid w:val="00892179"/>
    <w:rsid w:val="008B2C94"/>
    <w:rsid w:val="008B4525"/>
    <w:rsid w:val="008B6526"/>
    <w:rsid w:val="008C4C71"/>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0094"/>
    <w:rsid w:val="009F7B6B"/>
    <w:rsid w:val="00A168BD"/>
    <w:rsid w:val="00A17B7C"/>
    <w:rsid w:val="00A22B72"/>
    <w:rsid w:val="00A334F2"/>
    <w:rsid w:val="00A65285"/>
    <w:rsid w:val="00AC2AC7"/>
    <w:rsid w:val="00AC78C7"/>
    <w:rsid w:val="00AD46E1"/>
    <w:rsid w:val="00AF30B2"/>
    <w:rsid w:val="00AF4572"/>
    <w:rsid w:val="00AF52A5"/>
    <w:rsid w:val="00B0264C"/>
    <w:rsid w:val="00B11CA8"/>
    <w:rsid w:val="00B16E4A"/>
    <w:rsid w:val="00B1703E"/>
    <w:rsid w:val="00B17285"/>
    <w:rsid w:val="00B314EB"/>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48C"/>
    <w:rsid w:val="00CE179B"/>
    <w:rsid w:val="00CF0704"/>
    <w:rsid w:val="00CF2FAC"/>
    <w:rsid w:val="00CF3989"/>
    <w:rsid w:val="00D5024D"/>
    <w:rsid w:val="00D80F71"/>
    <w:rsid w:val="00D82C1A"/>
    <w:rsid w:val="00D85C53"/>
    <w:rsid w:val="00D94C51"/>
    <w:rsid w:val="00D976F4"/>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7D31"/>
    <w:rsid w:val="00E75D23"/>
    <w:rsid w:val="00E908B0"/>
    <w:rsid w:val="00E92405"/>
    <w:rsid w:val="00E93204"/>
    <w:rsid w:val="00E93B7A"/>
    <w:rsid w:val="00EA3C62"/>
    <w:rsid w:val="00EA6F1A"/>
    <w:rsid w:val="00EB00BF"/>
    <w:rsid w:val="00ED030C"/>
    <w:rsid w:val="00ED6754"/>
    <w:rsid w:val="00EE7D14"/>
    <w:rsid w:val="00F03AE3"/>
    <w:rsid w:val="00F13ABA"/>
    <w:rsid w:val="00F15E19"/>
    <w:rsid w:val="00F346FE"/>
    <w:rsid w:val="00F442A4"/>
    <w:rsid w:val="00F510CA"/>
    <w:rsid w:val="00F547CC"/>
    <w:rsid w:val="00F6612A"/>
    <w:rsid w:val="00F6738D"/>
    <w:rsid w:val="00F67A94"/>
    <w:rsid w:val="00F84AA1"/>
    <w:rsid w:val="00F871A1"/>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B5AFB-5486-4493-818B-E9629090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19</Pages>
  <Words>11875</Words>
  <Characters>67688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267</cp:revision>
  <cp:lastPrinted>2024-04-16T10:43:00Z</cp:lastPrinted>
  <dcterms:created xsi:type="dcterms:W3CDTF">2020-01-29T05:37:00Z</dcterms:created>
  <dcterms:modified xsi:type="dcterms:W3CDTF">2024-04-23T07:16:00Z</dcterms:modified>
</cp:coreProperties>
</file>